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6C79" w:rsidRPr="003F24DA" w:rsidRDefault="00C66C79" w:rsidP="00C66C79">
      <w:pPr>
        <w:jc w:val="center"/>
        <w:rPr>
          <w:rFonts w:ascii="Times New Roman" w:hAnsi="Times New Roman" w:cs="Times New Roman"/>
          <w:b/>
          <w:sz w:val="24"/>
          <w:szCs w:val="24"/>
          <w:lang w:val="kk-KZ"/>
        </w:rPr>
      </w:pPr>
      <w:r w:rsidRPr="003F24DA">
        <w:rPr>
          <w:rFonts w:ascii="Times New Roman" w:hAnsi="Times New Roman" w:cs="Times New Roman"/>
          <w:b/>
          <w:sz w:val="24"/>
          <w:szCs w:val="24"/>
          <w:lang w:val="kk-KZ"/>
        </w:rPr>
        <w:t>Тәжірибелік жұмыс № 8</w:t>
      </w:r>
    </w:p>
    <w:p w:rsidR="00C66C79" w:rsidRPr="003F24DA" w:rsidRDefault="00C66C79" w:rsidP="00C66C79">
      <w:pPr>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ХИМИЯЛЫҚ ҚАУІПТІ ОБЪЕКТІЛЕРДЕ  ХИМИЯЛЫҚ ЖАҒДАЙҒА БАҒА БЕРУ</w:t>
      </w:r>
    </w:p>
    <w:p w:rsidR="00C66C79" w:rsidRPr="003F24DA" w:rsidRDefault="00C66C79" w:rsidP="00C66C79">
      <w:pPr>
        <w:pStyle w:val="1"/>
        <w:jc w:val="center"/>
        <w:rPr>
          <w:rFonts w:ascii="Times New Roman" w:hAnsi="Times New Roman" w:cs="Times New Roman"/>
          <w:b w:val="0"/>
          <w:sz w:val="24"/>
          <w:szCs w:val="24"/>
          <w:lang w:val="kk-KZ"/>
        </w:rPr>
      </w:pPr>
      <w:r w:rsidRPr="003F24DA">
        <w:rPr>
          <w:rFonts w:ascii="Times New Roman" w:hAnsi="Times New Roman" w:cs="Times New Roman"/>
          <w:b w:val="0"/>
          <w:sz w:val="24"/>
          <w:szCs w:val="24"/>
          <w:lang w:val="kk-KZ"/>
        </w:rPr>
        <w:t>2.1  Жұмыстың мақсаты</w:t>
      </w:r>
    </w:p>
    <w:p w:rsidR="00C66C79" w:rsidRPr="003F24DA" w:rsidRDefault="00C66C79" w:rsidP="00C66C79">
      <w:pPr>
        <w:pStyle w:val="a3"/>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2.1.1 Химиялық қауіпті объектілерде, авария  болған кезде, атмосфералық ауаға төгілген күшті әсер етуші уландырғыш заттардың тереңдігін, нақты, мүмкін болатын зақымдану аймақтарының аудандарын болжауға, химиялық жағдайларға баға беріп, қорытынды жасап, шешім қабылдай білуге үйрету</w:t>
      </w:r>
    </w:p>
    <w:p w:rsidR="00C66C79" w:rsidRPr="003F24DA" w:rsidRDefault="00C66C79" w:rsidP="00C66C79">
      <w:pPr>
        <w:pStyle w:val="a3"/>
        <w:ind w:firstLine="720"/>
        <w:jc w:val="both"/>
        <w:rPr>
          <w:rFonts w:ascii="Times New Roman" w:hAnsi="Times New Roman" w:cs="Times New Roman"/>
          <w:sz w:val="24"/>
          <w:szCs w:val="24"/>
          <w:lang w:val="kk-KZ"/>
        </w:rPr>
      </w:pP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2.1.2 Есептелген мәліметтер бойынша химиялық жағдайларды графикалық материалға (план, карта) түсіріп, үйрету</w:t>
      </w:r>
    </w:p>
    <w:p w:rsidR="00C66C79" w:rsidRPr="003F24DA" w:rsidRDefault="00C66C79" w:rsidP="00C66C79">
      <w:pPr>
        <w:pStyle w:val="2"/>
        <w:jc w:val="center"/>
        <w:rPr>
          <w:rFonts w:ascii="Times New Roman" w:hAnsi="Times New Roman"/>
          <w:b w:val="0"/>
          <w:sz w:val="24"/>
          <w:szCs w:val="24"/>
        </w:rPr>
      </w:pPr>
      <w:r w:rsidRPr="003F24DA">
        <w:rPr>
          <w:rFonts w:ascii="Times New Roman" w:hAnsi="Times New Roman"/>
          <w:sz w:val="24"/>
          <w:szCs w:val="24"/>
        </w:rPr>
        <w:t>2.2 Терминдер мен анықтамалар</w:t>
      </w:r>
      <w:r w:rsidRPr="003F24DA">
        <w:rPr>
          <w:rFonts w:ascii="Times New Roman" w:hAnsi="Times New Roman"/>
          <w:b w:val="0"/>
          <w:sz w:val="24"/>
          <w:szCs w:val="24"/>
        </w:rPr>
        <w:t xml:space="preserve"> </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 Күшті әсер ететін уландырғыш зат (КӘУЗ)-халық шаруашылығында қолданылатын химиялық зат, төгілгенде ауаны ластайды. Төгілген уландырғыш заттың концентрациясы адамдарды, жануарларды зақымдай алатын дәрежеде болуы мүмкін</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2.2.2 КӘУЗ-пен зақымданған аймақ-концентрация мөлшері адам өміріне қауіп тудыратын территория</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2.2.3 КӘУЗ-пен зақымдану дәрежесін (масштабын) болжау дегеніміз-КӘУЗ-пен зақымдану тереңдігін және аудандарын анықтауды айтады</w:t>
      </w:r>
    </w:p>
    <w:p w:rsidR="00C66C79" w:rsidRPr="003F24DA" w:rsidRDefault="00C66C79" w:rsidP="00C66C79">
      <w:pPr>
        <w:ind w:firstLine="720"/>
        <w:jc w:val="both"/>
        <w:rPr>
          <w:rFonts w:ascii="Times New Roman" w:hAnsi="Times New Roman" w:cs="Times New Roman"/>
          <w:sz w:val="24"/>
          <w:szCs w:val="24"/>
          <w:lang w:val="kk-KZ"/>
        </w:rPr>
      </w:pP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2.2.4 Авария-өнеркәсіптердегі технологиялық процестердің бұзылуынан, құбырлардың, сиымдылықтардың, тасымал құралдардың бүлінуінен ауаға КӘУЗ-тың төгілуі, төгілген зат адамдар мен жануарларды жаппай зақымдауы мүмкін</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2.2.5 Халық шаруашылығының химиялық қауіпті объектісі-авария немесе бүлінулер нәтижесінде күшті әсерлі уландырғыш заттармен адамдарды, жануарларды, өсімдіктерді жаппай зақымдай алатын объектіні айтады</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2.2.6 Алғашқы бұлт-сиымдылықтар бүлінгенде тез арада, (1-2 мин) лезде ауада пайда болатын бұлт</w:t>
      </w:r>
    </w:p>
    <w:p w:rsidR="00C66C79" w:rsidRPr="003F24DA" w:rsidRDefault="00C66C79" w:rsidP="00C66C79">
      <w:pPr>
        <w:pStyle w:val="a3"/>
        <w:ind w:firstLine="720"/>
        <w:rPr>
          <w:rFonts w:ascii="Times New Roman" w:hAnsi="Times New Roman" w:cs="Times New Roman"/>
          <w:sz w:val="24"/>
          <w:szCs w:val="24"/>
          <w:lang w:val="kk-KZ"/>
        </w:rPr>
      </w:pP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2.1.7 Екінші бұлт-төгілген уландырғыш заттың булануынан пайда болатын бұлт</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2.2.8 Порогты токсодоза-зақымданудың алғашқы белгілерін тудыратын ингаляциалық токсодоза (дем алу, жұту)</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2.2.9 КӘУЗ-ң эквивалентті мөлшері деп, инверсия кезінде хлормен зақымдану масштабы, берілген атмосфералық жағдайда, КӘУЗ-пен зақымдану масштабына эквивалентті болатын хлордың мөлшерін айтады</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2.2.10 КӘУЗ-пен нақты зақымдану аймағының ауданы-адам өміріне қауіп тудыратын, зақымданған территорияның ауданы</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2.2.11 КӘУЗ-пен мүмкін болатын зақымдану аймағының ауданы-жел бағытының өзгеруіне байланысты уландырғыш бұлттардың орын ауыстыра алатын территорияның ауданы</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2.2.12 Инверсия (ауаның төменгі қабаты жоғарғы қабатынан суықтау болады) ашық аспанда, 4 м/с жылдамдыққа дейін, күн батардан бір сағат бұрын пайда болып, күн шыққан соң, бір сағаттың ішінде бұзылады</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2.2.13 Конвекция (ауаның төменгі қабаты жоғарғы қабатынан күштірек қызады) ашық аспанда, жел жылдамдығы 4 м/с жылдамдыққа дейін болғанда, күн шыққан соң, екі сағаттан кейін пайда болып, күн батардан 2-2,5 сағаттың ішінде бұзылады</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2.2.14 Изотермия (жер бетінен 20-</w:t>
      </w:r>
      <w:smartTag w:uri="urn:schemas-microsoft-com:office:smarttags" w:element="metricconverter">
        <w:smartTagPr>
          <w:attr w:name="ProductID" w:val="30 м"/>
        </w:smartTagPr>
        <w:r w:rsidRPr="003F24DA">
          <w:rPr>
            <w:rFonts w:ascii="Times New Roman" w:hAnsi="Times New Roman" w:cs="Times New Roman"/>
            <w:sz w:val="24"/>
            <w:szCs w:val="24"/>
            <w:lang w:val="kk-KZ"/>
          </w:rPr>
          <w:t>30 м</w:t>
        </w:r>
      </w:smartTag>
      <w:r w:rsidRPr="003F24DA">
        <w:rPr>
          <w:rFonts w:ascii="Times New Roman" w:hAnsi="Times New Roman" w:cs="Times New Roman"/>
          <w:sz w:val="24"/>
          <w:szCs w:val="24"/>
          <w:lang w:val="kk-KZ"/>
        </w:rPr>
        <w:t xml:space="preserve"> қашықтық аралықтарында ауаның температурасы бірдей болады) ауа райы бұлыңғыр, қар бар кезде пайда болады</w:t>
      </w:r>
    </w:p>
    <w:p w:rsidR="00C66C79" w:rsidRPr="003F24DA" w:rsidRDefault="00C66C79" w:rsidP="00C66C79">
      <w:pPr>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 xml:space="preserve">2.3 </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КӘУЗ</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зақымдану аймағының тереңдігін болжау</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2.3.1 КӘУЗ зақымдану аймағының масштабын болжау үшін қажетті мәліметтер:</w:t>
      </w:r>
    </w:p>
    <w:p w:rsidR="00C66C79" w:rsidRPr="003F24DA" w:rsidRDefault="00C66C79" w:rsidP="00C66C79">
      <w:pPr>
        <w:numPr>
          <w:ilvl w:val="0"/>
          <w:numId w:val="1"/>
        </w:numPr>
        <w:spacing w:after="0" w:line="240" w:lineRule="auto"/>
        <w:ind w:firstLine="6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объектідегі КӘУЗ жалпы мөлшері, олардың орналастырылуы және сақтаулы жөніндегі мәліметтер;</w:t>
      </w:r>
    </w:p>
    <w:p w:rsidR="00C66C79" w:rsidRPr="003F24DA" w:rsidRDefault="00C66C79" w:rsidP="00C66C79">
      <w:pPr>
        <w:numPr>
          <w:ilvl w:val="0"/>
          <w:numId w:val="1"/>
        </w:numPr>
        <w:spacing w:after="0" w:line="240" w:lineRule="auto"/>
        <w:ind w:firstLine="6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атмосфералық ауаға төгілген КӘУЗ мөлшері, олардың төгілу сипаты;</w:t>
      </w:r>
    </w:p>
    <w:p w:rsidR="00C66C79" w:rsidRPr="003F24DA" w:rsidRDefault="00C66C79" w:rsidP="00C66C79">
      <w:pPr>
        <w:numPr>
          <w:ilvl w:val="0"/>
          <w:numId w:val="1"/>
        </w:numPr>
        <w:spacing w:after="0" w:line="240" w:lineRule="auto"/>
        <w:ind w:firstLine="66"/>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ауа-райы жағдайлары: температура, жел жылдамдығы, </w:t>
      </w:r>
      <w:smartTag w:uri="urn:schemas-microsoft-com:office:smarttags" w:element="metricconverter">
        <w:smartTagPr>
          <w:attr w:name="ProductID" w:val="10 м"/>
        </w:smartTagPr>
        <w:r w:rsidRPr="003F24DA">
          <w:rPr>
            <w:rFonts w:ascii="Times New Roman" w:hAnsi="Times New Roman" w:cs="Times New Roman"/>
            <w:sz w:val="24"/>
            <w:szCs w:val="24"/>
            <w:lang w:val="kk-KZ"/>
          </w:rPr>
          <w:t>10 м</w:t>
        </w:r>
      </w:smartTag>
      <w:r w:rsidRPr="003F24DA">
        <w:rPr>
          <w:rFonts w:ascii="Times New Roman" w:hAnsi="Times New Roman" w:cs="Times New Roman"/>
          <w:sz w:val="24"/>
          <w:szCs w:val="24"/>
          <w:lang w:val="kk-KZ"/>
        </w:rPr>
        <w:t xml:space="preserve"> биіктіктегі ауаның тұрақтылық дәрежесі</w:t>
      </w:r>
    </w:p>
    <w:p w:rsidR="00C66C79" w:rsidRPr="003F24DA" w:rsidRDefault="00C66C79" w:rsidP="00C66C79">
      <w:pPr>
        <w:pStyle w:val="21"/>
        <w:ind w:left="708"/>
        <w:rPr>
          <w:sz w:val="24"/>
          <w:szCs w:val="24"/>
          <w:lang w:val="kk-KZ"/>
        </w:rPr>
      </w:pPr>
      <w:r w:rsidRPr="003F24DA">
        <w:rPr>
          <w:sz w:val="24"/>
          <w:szCs w:val="24"/>
          <w:lang w:val="kk-KZ"/>
        </w:rPr>
        <w:t>2.3.2 КӘУЗ төгілуі олардың сақталу жағдайларына және сиымдылықтарға байланысты болады. Төгілген сұйық уландырғыш заттар қабатының қалыңдығы қабылданған ұйғарымдар бойынша:</w:t>
      </w:r>
    </w:p>
    <w:p w:rsidR="00C66C79" w:rsidRPr="003F24DA" w:rsidRDefault="00C66C79" w:rsidP="00C66C79">
      <w:pPr>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h = H-0,2</w:t>
      </w:r>
    </w:p>
    <w:p w:rsidR="00C66C79" w:rsidRPr="003F24DA" w:rsidRDefault="00C66C79" w:rsidP="00C66C79">
      <w:pPr>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Н-сиымдылық түбінің немесе үйменің биіктігі, м</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2.3.3 КӘУЗ сиымдылық тұрған бетке еркін жайылып төгілетін болса, төгілген заттың қалыңдығы </w:t>
      </w:r>
      <w:smartTag w:uri="urn:schemas-microsoft-com:office:smarttags" w:element="metricconverter">
        <w:smartTagPr>
          <w:attr w:name="ProductID" w:val="0,05 м"/>
        </w:smartTagPr>
        <w:r w:rsidRPr="003F24DA">
          <w:rPr>
            <w:rFonts w:ascii="Times New Roman" w:hAnsi="Times New Roman" w:cs="Times New Roman"/>
            <w:sz w:val="24"/>
            <w:szCs w:val="24"/>
            <w:lang w:val="kk-KZ"/>
          </w:rPr>
          <w:t>0,05 м</w:t>
        </w:r>
      </w:smartTag>
      <w:r w:rsidRPr="003F24DA">
        <w:rPr>
          <w:rFonts w:ascii="Times New Roman" w:hAnsi="Times New Roman" w:cs="Times New Roman"/>
          <w:sz w:val="24"/>
          <w:szCs w:val="24"/>
          <w:lang w:val="kk-KZ"/>
        </w:rPr>
        <w:t xml:space="preserve"> деп қабылданады</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2.3.4 Заттың алғашқы және екінші бұлттардағы эквивалентті мөлшерлерін анықтау</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2.3.4.1 Алғашқы бұлттағы заттың эквивалентті мөлшері                       формуламен анықталады:</w:t>
      </w:r>
    </w:p>
    <w:p w:rsidR="00C66C79" w:rsidRPr="003F24DA" w:rsidRDefault="00C66C79" w:rsidP="00C66C79">
      <w:pPr>
        <w:jc w:val="right"/>
        <w:rPr>
          <w:rFonts w:ascii="Times New Roman" w:hAnsi="Times New Roman" w:cs="Times New Roman"/>
          <w:sz w:val="24"/>
          <w:szCs w:val="24"/>
          <w:lang w:val="kk-KZ"/>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kk-KZ"/>
        </w:rPr>
        <w:t>э1</w:t>
      </w:r>
      <w:r w:rsidRPr="003F24DA">
        <w:rPr>
          <w:rFonts w:ascii="Times New Roman" w:hAnsi="Times New Roman" w:cs="Times New Roman"/>
          <w:sz w:val="24"/>
          <w:szCs w:val="24"/>
          <w:lang w:val="kk-KZ"/>
        </w:rPr>
        <w:t>=K</w:t>
      </w:r>
      <w:r w:rsidRPr="003F24DA">
        <w:rPr>
          <w:rFonts w:ascii="Times New Roman" w:hAnsi="Times New Roman" w:cs="Times New Roman"/>
          <w:sz w:val="24"/>
          <w:szCs w:val="24"/>
          <w:vertAlign w:val="subscript"/>
          <w:lang w:val="kk-KZ"/>
        </w:rPr>
        <w:t>1</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3</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5</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7</w:t>
      </w:r>
      <w:r w:rsidRPr="003F24DA">
        <w:rPr>
          <w:rFonts w:ascii="Times New Roman" w:hAnsi="Times New Roman" w:cs="Times New Roman"/>
          <w:sz w:val="24"/>
          <w:szCs w:val="24"/>
          <w:lang w:val="kk-KZ"/>
        </w:rPr>
        <w:t>x Q</w:t>
      </w:r>
      <w:r w:rsidRPr="003F24DA">
        <w:rPr>
          <w:rFonts w:ascii="Times New Roman" w:hAnsi="Times New Roman" w:cs="Times New Roman"/>
          <w:sz w:val="24"/>
          <w:szCs w:val="24"/>
          <w:vertAlign w:val="subscript"/>
          <w:lang w:val="kk-KZ"/>
        </w:rPr>
        <w:t xml:space="preserve">0                                                                           </w:t>
      </w:r>
      <w:r w:rsidRPr="003F24DA">
        <w:rPr>
          <w:rFonts w:ascii="Times New Roman" w:hAnsi="Times New Roman" w:cs="Times New Roman"/>
          <w:sz w:val="24"/>
          <w:szCs w:val="24"/>
          <w:lang w:val="kk-KZ"/>
        </w:rPr>
        <w:t>(2.1)</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К</w:t>
      </w:r>
      <w:r w:rsidRPr="003F24DA">
        <w:rPr>
          <w:rFonts w:ascii="Times New Roman" w:hAnsi="Times New Roman" w:cs="Times New Roman"/>
          <w:sz w:val="24"/>
          <w:szCs w:val="24"/>
          <w:vertAlign w:val="subscript"/>
          <w:lang w:val="kk-KZ"/>
        </w:rPr>
        <w:t>1</w:t>
      </w:r>
      <w:r w:rsidRPr="003F24DA">
        <w:rPr>
          <w:rFonts w:ascii="Times New Roman" w:hAnsi="Times New Roman" w:cs="Times New Roman"/>
          <w:sz w:val="24"/>
          <w:szCs w:val="24"/>
          <w:lang w:val="kk-KZ"/>
        </w:rPr>
        <w:t>-КӘУЗ сақталу жағдайына байланысты болатын коэффициент;</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3</w:t>
      </w:r>
      <w:r w:rsidRPr="003F24DA">
        <w:rPr>
          <w:rFonts w:ascii="Times New Roman" w:hAnsi="Times New Roman" w:cs="Times New Roman"/>
          <w:sz w:val="24"/>
          <w:szCs w:val="24"/>
          <w:lang w:val="kk-KZ"/>
        </w:rPr>
        <w:t>-хлордың порогтік токсодозасының басқа КӘУЗ порогтік токсодозасының қатынасына тең болатын коэффициент;</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5</w:t>
      </w:r>
      <w:r w:rsidRPr="003F24DA">
        <w:rPr>
          <w:rFonts w:ascii="Times New Roman" w:hAnsi="Times New Roman" w:cs="Times New Roman"/>
          <w:sz w:val="24"/>
          <w:szCs w:val="24"/>
          <w:lang w:val="kk-KZ"/>
        </w:rPr>
        <w:t>-атмосфераның тұрақтылық дәрежесін ескеретін коэффициент; инверсия үшін 1; изотермия үшін 0,23; конвекция үшін 0,08-ге тең қабылданады;</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ru-MO"/>
        </w:rPr>
        <w:t>-ауа температурасының әсерін ескеретін коэффициент;</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en-US"/>
        </w:rPr>
        <w:lastRenderedPageBreak/>
        <w:t>Q</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lang w:val="ru-MO"/>
        </w:rPr>
        <w:t>-авария кезінде төгілген заттың мөлшері, т</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Төгілген заттың мөлшері белгісіз болса, сиымдылықтағы заттың төгілгенге дейінгі максималды мөлшері алынады</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2.3.4.2 Заттың екінші бұлттағы эквивалентті мөлшері формуламен анықталады:</w:t>
      </w:r>
    </w:p>
    <w:p w:rsidR="00C66C79" w:rsidRPr="003F24DA" w:rsidRDefault="00C66C79" w:rsidP="00C66C79">
      <w:pPr>
        <w:jc w:val="right"/>
        <w:rPr>
          <w:rFonts w:ascii="Times New Roman" w:hAnsi="Times New Roman" w:cs="Times New Roman"/>
          <w:sz w:val="24"/>
          <w:szCs w:val="24"/>
          <w:lang w:val="ru-MO"/>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ru-MO"/>
        </w:rPr>
        <w:t>э2</w:t>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3</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4</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5</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Q</w:t>
      </w:r>
      <w:r w:rsidRPr="003F24DA">
        <w:rPr>
          <w:rFonts w:ascii="Times New Roman" w:hAnsi="Times New Roman" w:cs="Times New Roman"/>
          <w:sz w:val="24"/>
          <w:szCs w:val="24"/>
          <w:vertAlign w:val="subscript"/>
          <w:lang w:val="ru-MO"/>
        </w:rPr>
        <w:t xml:space="preserve">0 </w:t>
      </w:r>
      <w:r w:rsidRPr="003F24DA">
        <w:rPr>
          <w:rFonts w:ascii="Times New Roman" w:hAnsi="Times New Roman" w:cs="Times New Roman"/>
          <w:sz w:val="24"/>
          <w:szCs w:val="24"/>
          <w:lang w:val="ru-MO"/>
        </w:rPr>
        <w:t>/һх</w:t>
      </w:r>
      <w:r w:rsidRPr="003F24DA">
        <w:rPr>
          <w:rFonts w:ascii="Times New Roman" w:hAnsi="Times New Roman" w:cs="Times New Roman"/>
          <w:sz w:val="24"/>
          <w:szCs w:val="24"/>
          <w:lang w:val="en-US"/>
        </w:rPr>
        <w:t>d</w:t>
      </w:r>
      <w:r w:rsidRPr="003F24DA">
        <w:rPr>
          <w:rFonts w:ascii="Times New Roman" w:hAnsi="Times New Roman" w:cs="Times New Roman"/>
          <w:sz w:val="24"/>
          <w:szCs w:val="24"/>
          <w:vertAlign w:val="subscript"/>
          <w:lang w:val="ru-MO"/>
        </w:rPr>
        <w:t xml:space="preserve">                                     </w:t>
      </w:r>
      <w:r w:rsidRPr="003F24DA">
        <w:rPr>
          <w:rFonts w:ascii="Times New Roman" w:hAnsi="Times New Roman" w:cs="Times New Roman"/>
          <w:sz w:val="24"/>
          <w:szCs w:val="24"/>
          <w:lang w:val="ru-MO"/>
        </w:rPr>
        <w:t>(2.2)</w:t>
      </w:r>
    </w:p>
    <w:p w:rsidR="00C66C79" w:rsidRPr="003F24DA" w:rsidRDefault="00C66C79" w:rsidP="00C66C79">
      <w:pPr>
        <w:jc w:val="right"/>
        <w:rPr>
          <w:rFonts w:ascii="Times New Roman" w:hAnsi="Times New Roman" w:cs="Times New Roman"/>
          <w:sz w:val="24"/>
          <w:szCs w:val="24"/>
          <w:lang w:val="ru-MO"/>
        </w:rPr>
      </w:pP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мұндағы: К</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-КӘУЗ физико-химиялық қасиеттеріне байланысты коэффициент;</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4</w:t>
      </w:r>
      <w:r w:rsidRPr="003F24DA">
        <w:rPr>
          <w:rFonts w:ascii="Times New Roman" w:hAnsi="Times New Roman" w:cs="Times New Roman"/>
          <w:sz w:val="24"/>
          <w:szCs w:val="24"/>
          <w:lang w:val="ru-MO"/>
        </w:rPr>
        <w:t>-жел жылдамдығын  ескеретін коэффициент;</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ru-MO"/>
        </w:rPr>
        <w:t xml:space="preserve">-авария басталғаннан кейін, өткен уақытқа </w:t>
      </w:r>
      <w:r w:rsidRPr="003F24DA">
        <w:rPr>
          <w:rFonts w:ascii="Times New Roman" w:hAnsi="Times New Roman" w:cs="Times New Roman"/>
          <w:sz w:val="24"/>
          <w:szCs w:val="24"/>
          <w:lang w:val="en-US"/>
        </w:rPr>
        <w:t>N</w:t>
      </w:r>
      <w:r w:rsidRPr="003F24DA">
        <w:rPr>
          <w:rFonts w:ascii="Times New Roman" w:hAnsi="Times New Roman" w:cs="Times New Roman"/>
          <w:sz w:val="24"/>
          <w:szCs w:val="24"/>
          <w:lang w:val="ru-MO"/>
        </w:rPr>
        <w:t xml:space="preserve"> байланысты коэффициент;</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ru-MO"/>
        </w:rPr>
        <w:t>-коэффициентінің мәні, заттың булану уақытын Т</w:t>
      </w:r>
      <w:r w:rsidRPr="003F24DA">
        <w:rPr>
          <w:rFonts w:ascii="Times New Roman" w:hAnsi="Times New Roman" w:cs="Times New Roman"/>
          <w:sz w:val="24"/>
          <w:szCs w:val="24"/>
          <w:vertAlign w:val="subscript"/>
          <w:lang w:val="ru-MO"/>
        </w:rPr>
        <w:t>(сағ)</w:t>
      </w:r>
      <w:r w:rsidRPr="003F24DA">
        <w:rPr>
          <w:rFonts w:ascii="Times New Roman" w:hAnsi="Times New Roman" w:cs="Times New Roman"/>
          <w:sz w:val="24"/>
          <w:szCs w:val="24"/>
          <w:lang w:val="ru-MO"/>
        </w:rPr>
        <w:t xml:space="preserve"> есептеген соң анықталады:</w:t>
      </w:r>
    </w:p>
    <w:p w:rsidR="00C66C79" w:rsidRPr="003F24DA" w:rsidRDefault="00C66C79" w:rsidP="00C66C79">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К</w:t>
      </w:r>
      <w:r w:rsidRPr="003F24DA">
        <w:rPr>
          <w:rFonts w:ascii="Times New Roman" w:hAnsi="Times New Roman" w:cs="Times New Roman"/>
          <w:sz w:val="24"/>
          <w:szCs w:val="24"/>
          <w:vertAlign w:val="subscript"/>
          <w:lang w:val="ru-MO"/>
        </w:rPr>
        <w:t>6</w:t>
      </w:r>
      <w:r w:rsidRPr="003F24DA">
        <w:rPr>
          <w:rFonts w:ascii="Times New Roman" w:hAnsi="Times New Roman" w:cs="Times New Roman"/>
          <w:position w:val="-26"/>
          <w:sz w:val="24"/>
          <w:szCs w:val="24"/>
          <w:lang w:val="ru-MO"/>
        </w:rPr>
        <w:object w:dxaOrig="166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3pt;height:32.95pt" o:ole="" fillcolor="window">
            <v:imagedata r:id="rId6" o:title=""/>
          </v:shape>
          <o:OLEObject Type="Embed" ProgID="Equation.3" ShapeID="_x0000_i1025" DrawAspect="Content" ObjectID="_1608460506" r:id="rId7"/>
        </w:object>
      </w:r>
    </w:p>
    <w:p w:rsidR="00C66C79" w:rsidRPr="003F24DA" w:rsidRDefault="00C66C79" w:rsidP="00C66C79">
      <w:pPr>
        <w:ind w:firstLine="720"/>
        <w:jc w:val="both"/>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rPr>
        <w:t xml:space="preserve">&lt;1 </w:t>
      </w:r>
      <w:r w:rsidRPr="003F24DA">
        <w:rPr>
          <w:rFonts w:ascii="Times New Roman" w:hAnsi="Times New Roman" w:cs="Times New Roman"/>
          <w:sz w:val="24"/>
          <w:szCs w:val="24"/>
          <w:lang w:val="ru-MO"/>
        </w:rPr>
        <w:t xml:space="preserve">сағ болғанда,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rPr>
        <w:t>6</w:t>
      </w:r>
      <w:r w:rsidRPr="003F24DA">
        <w:rPr>
          <w:rFonts w:ascii="Times New Roman" w:hAnsi="Times New Roman" w:cs="Times New Roman"/>
          <w:sz w:val="24"/>
          <w:szCs w:val="24"/>
        </w:rPr>
        <w:t>=1</w:t>
      </w:r>
      <w:r w:rsidRPr="003F24DA">
        <w:rPr>
          <w:rFonts w:ascii="Times New Roman" w:hAnsi="Times New Roman" w:cs="Times New Roman"/>
          <w:sz w:val="24"/>
          <w:szCs w:val="24"/>
          <w:vertAlign w:val="superscript"/>
        </w:rPr>
        <w:t>0,8</w:t>
      </w:r>
      <w:r w:rsidRPr="003F24DA">
        <w:rPr>
          <w:rFonts w:ascii="Times New Roman" w:hAnsi="Times New Roman" w:cs="Times New Roman"/>
          <w:sz w:val="24"/>
          <w:szCs w:val="24"/>
        </w:rPr>
        <w:t xml:space="preserve"> тең болады</w:t>
      </w:r>
    </w:p>
    <w:p w:rsidR="00C66C79" w:rsidRPr="003F24DA" w:rsidRDefault="00C66C79" w:rsidP="00C66C79">
      <w:pPr>
        <w:jc w:val="both"/>
        <w:rPr>
          <w:rFonts w:ascii="Times New Roman" w:hAnsi="Times New Roman" w:cs="Times New Roman"/>
          <w:sz w:val="24"/>
          <w:szCs w:val="24"/>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rPr>
        <w:t>3.5 Химиялық қауіпті объектіде авария болған кезде зақымдану аймағының тереңдігін анықтау</w:t>
      </w:r>
    </w:p>
    <w:p w:rsidR="00C66C79" w:rsidRPr="003F24DA" w:rsidRDefault="00C66C79" w:rsidP="00C66C79">
      <w:pPr>
        <w:jc w:val="both"/>
        <w:rPr>
          <w:rFonts w:ascii="Times New Roman" w:hAnsi="Times New Roman" w:cs="Times New Roman"/>
          <w:sz w:val="24"/>
          <w:szCs w:val="24"/>
        </w:rPr>
      </w:pPr>
      <w:r w:rsidRPr="003F24DA">
        <w:rPr>
          <w:rFonts w:ascii="Times New Roman" w:hAnsi="Times New Roman" w:cs="Times New Roman"/>
          <w:sz w:val="24"/>
          <w:szCs w:val="24"/>
        </w:rPr>
        <w:tab/>
        <w:t>Алғашқы және екінші бұлттармен зақымдану аймағының тереңдіктерін (Г</w:t>
      </w:r>
      <w:r w:rsidRPr="003F24DA">
        <w:rPr>
          <w:rFonts w:ascii="Times New Roman" w:hAnsi="Times New Roman" w:cs="Times New Roman"/>
          <w:sz w:val="24"/>
          <w:szCs w:val="24"/>
          <w:vertAlign w:val="subscript"/>
        </w:rPr>
        <w:t>1</w:t>
      </w:r>
      <w:r w:rsidRPr="003F24DA">
        <w:rPr>
          <w:rFonts w:ascii="Times New Roman" w:hAnsi="Times New Roman" w:cs="Times New Roman"/>
          <w:sz w:val="24"/>
          <w:szCs w:val="24"/>
        </w:rPr>
        <w:t>;Г</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 2 қосымшаны пайдалана отырып анықтауға болады. Зақымдану аймағының тереңдіктері заттың эквивалентті мөлшерлеріне және желдің жылдамдықтарына байланысты анықталады. Қажет болған жағдайда интерполяция тәсілін пайдаланады. Алғашқы және екінші бұлттардың әсерінен туындаған толық зақымдану аймағының тереңдігі былай анықталады:</w:t>
      </w:r>
    </w:p>
    <w:p w:rsidR="00C66C79" w:rsidRPr="003F24DA" w:rsidRDefault="00C66C79" w:rsidP="00C66C79">
      <w:pPr>
        <w:jc w:val="center"/>
        <w:rPr>
          <w:rFonts w:ascii="Times New Roman" w:hAnsi="Times New Roman" w:cs="Times New Roman"/>
          <w:sz w:val="24"/>
          <w:szCs w:val="24"/>
          <w:vertAlign w:val="superscript"/>
        </w:rPr>
      </w:pPr>
      <w:r w:rsidRPr="003F24DA">
        <w:rPr>
          <w:rFonts w:ascii="Times New Roman" w:hAnsi="Times New Roman" w:cs="Times New Roman"/>
          <w:sz w:val="24"/>
          <w:szCs w:val="24"/>
        </w:rPr>
        <w:t>Г=Г</w:t>
      </w:r>
      <w:r w:rsidRPr="003F24DA">
        <w:rPr>
          <w:rFonts w:ascii="Times New Roman" w:hAnsi="Times New Roman" w:cs="Times New Roman"/>
          <w:sz w:val="24"/>
          <w:szCs w:val="24"/>
          <w:vertAlign w:val="superscript"/>
        </w:rPr>
        <w:t>/</w:t>
      </w:r>
      <w:r w:rsidRPr="003F24DA">
        <w:rPr>
          <w:rFonts w:ascii="Times New Roman" w:hAnsi="Times New Roman" w:cs="Times New Roman"/>
          <w:sz w:val="24"/>
          <w:szCs w:val="24"/>
        </w:rPr>
        <w:t>+0,5хГ</w:t>
      </w:r>
      <w:r w:rsidRPr="003F24DA">
        <w:rPr>
          <w:rFonts w:ascii="Times New Roman" w:hAnsi="Times New Roman" w:cs="Times New Roman"/>
          <w:sz w:val="24"/>
          <w:szCs w:val="24"/>
          <w:vertAlign w:val="superscript"/>
        </w:rPr>
        <w:t>//</w:t>
      </w:r>
    </w:p>
    <w:p w:rsidR="00C66C79" w:rsidRPr="003F24DA" w:rsidRDefault="00C66C79" w:rsidP="00C66C79">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мұндағы Г</w:t>
      </w:r>
      <w:r w:rsidRPr="003F24DA">
        <w:rPr>
          <w:rFonts w:ascii="Times New Roman" w:hAnsi="Times New Roman" w:cs="Times New Roman"/>
          <w:sz w:val="24"/>
          <w:szCs w:val="24"/>
          <w:vertAlign w:val="superscript"/>
          <w:lang w:val="ru-MO"/>
        </w:rPr>
        <w:t>/</w:t>
      </w: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 және Г</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 мәндерінің үлкені,</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Г</w:t>
      </w:r>
      <w:r w:rsidRPr="003F24DA">
        <w:rPr>
          <w:rFonts w:ascii="Times New Roman" w:hAnsi="Times New Roman" w:cs="Times New Roman"/>
          <w:sz w:val="24"/>
          <w:szCs w:val="24"/>
          <w:vertAlign w:val="superscript"/>
          <w:lang w:val="ru-MO"/>
        </w:rPr>
        <w:t>//</w:t>
      </w: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 xml:space="preserve"> және Г</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 мәндерінің кішісі қабылданады</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Толық зақымдану аймағының тереңдігі (Г) ауа ағынының мүмкін болатын орын ауыстыру тереңдігімен (Г</w:t>
      </w:r>
      <w:r w:rsidRPr="003F24DA">
        <w:rPr>
          <w:rFonts w:ascii="Times New Roman" w:hAnsi="Times New Roman" w:cs="Times New Roman"/>
          <w:sz w:val="24"/>
          <w:szCs w:val="24"/>
          <w:vertAlign w:val="subscript"/>
          <w:lang w:val="ru-MO"/>
        </w:rPr>
        <w:t>п</w:t>
      </w:r>
      <w:r w:rsidRPr="003F24DA">
        <w:rPr>
          <w:rFonts w:ascii="Times New Roman" w:hAnsi="Times New Roman" w:cs="Times New Roman"/>
          <w:sz w:val="24"/>
          <w:szCs w:val="24"/>
          <w:lang w:val="ru-MO"/>
        </w:rPr>
        <w:t>) салыстырылады. Орын ауыстыру тереңдігі формула бойынша анықталады:</w:t>
      </w:r>
    </w:p>
    <w:p w:rsidR="00C66C79" w:rsidRPr="003F24DA" w:rsidRDefault="00C66C79" w:rsidP="00C66C79">
      <w:pPr>
        <w:jc w:val="right"/>
        <w:rPr>
          <w:rFonts w:ascii="Times New Roman" w:hAnsi="Times New Roman" w:cs="Times New Roman"/>
          <w:sz w:val="24"/>
          <w:szCs w:val="24"/>
          <w:lang w:val="ru-MO"/>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п</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NxV</w:t>
      </w:r>
      <w:r w:rsidRPr="003F24DA">
        <w:rPr>
          <w:rFonts w:ascii="Times New Roman" w:hAnsi="Times New Roman" w:cs="Times New Roman"/>
          <w:sz w:val="24"/>
          <w:szCs w:val="24"/>
          <w:lang w:val="ru-MO"/>
        </w:rPr>
        <w:t xml:space="preserve">                                                       (2.3)</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rPr>
        <w:t xml:space="preserve">мұндағы: </w:t>
      </w:r>
      <w:r w:rsidRPr="003F24DA">
        <w:rPr>
          <w:rFonts w:ascii="Times New Roman" w:hAnsi="Times New Roman" w:cs="Times New Roman"/>
          <w:sz w:val="24"/>
          <w:szCs w:val="24"/>
          <w:lang w:val="en-US"/>
        </w:rPr>
        <w:t>N</w:t>
      </w:r>
      <w:r w:rsidRPr="003F24DA">
        <w:rPr>
          <w:rFonts w:ascii="Times New Roman" w:hAnsi="Times New Roman" w:cs="Times New Roman"/>
          <w:sz w:val="24"/>
          <w:szCs w:val="24"/>
        </w:rPr>
        <w:t>-авария басталғаннан кейін, өткен уақыт, сағ;</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lang w:val="en-US"/>
        </w:rPr>
        <w:t>V</w:t>
      </w:r>
      <w:r w:rsidRPr="003F24DA">
        <w:rPr>
          <w:rFonts w:ascii="Times New Roman" w:hAnsi="Times New Roman" w:cs="Times New Roman"/>
          <w:sz w:val="24"/>
          <w:szCs w:val="24"/>
        </w:rPr>
        <w:t>-желдің жылдамдығы мен ауаның тұрақтылық дәрежесіне байланысты болатын, зақымданған ауаның алдыңғы қатарындағы орын ауыстыру жылдамдығы, км/сағ (5 қосымша)</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rPr>
        <w:lastRenderedPageBreak/>
        <w:tab/>
        <w:t>Зақымдану аймағының түпкілікті тереңдігі ретінде, салыстырылып отырған мәндердің кішілеуі қабылданады.</w:t>
      </w:r>
    </w:p>
    <w:p w:rsidR="00C66C79" w:rsidRPr="003F24DA" w:rsidRDefault="00C66C79" w:rsidP="00C66C79">
      <w:pPr>
        <w:pStyle w:val="a3"/>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 xml:space="preserve">2.4 </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КӘУЗ зақымдану аймағының аудандарын анықтау</w:t>
      </w:r>
    </w:p>
    <w:p w:rsidR="00C66C79" w:rsidRPr="003F24DA" w:rsidRDefault="00C66C79" w:rsidP="00C66C79">
      <w:pPr>
        <w:pStyle w:val="a3"/>
        <w:rPr>
          <w:rFonts w:ascii="Times New Roman" w:hAnsi="Times New Roman" w:cs="Times New Roman"/>
          <w:sz w:val="24"/>
          <w:szCs w:val="24"/>
          <w:lang w:val="kk-KZ"/>
        </w:rPr>
      </w:pPr>
      <w:r w:rsidRPr="003F24DA">
        <w:rPr>
          <w:rFonts w:ascii="Times New Roman" w:hAnsi="Times New Roman" w:cs="Times New Roman"/>
          <w:sz w:val="24"/>
          <w:szCs w:val="24"/>
          <w:lang w:val="kk-KZ"/>
        </w:rPr>
        <w:tab/>
        <w:t>Мүмкін болатын зақымдану аймағының ауданы формуламен анықталады:</w:t>
      </w:r>
    </w:p>
    <w:p w:rsidR="00C66C79" w:rsidRPr="003F24DA" w:rsidRDefault="00C66C79" w:rsidP="00C66C79">
      <w:pPr>
        <w:pStyle w:val="a3"/>
        <w:jc w:val="right"/>
        <w:rPr>
          <w:rFonts w:ascii="Times New Roman" w:hAnsi="Times New Roman" w:cs="Times New Roman"/>
          <w:sz w:val="24"/>
          <w:szCs w:val="24"/>
          <w:lang w:val="kk-KZ"/>
        </w:rPr>
      </w:pPr>
      <w:r w:rsidRPr="003F24DA">
        <w:rPr>
          <w:rFonts w:ascii="Times New Roman" w:hAnsi="Times New Roman" w:cs="Times New Roman"/>
          <w:sz w:val="24"/>
          <w:szCs w:val="24"/>
          <w:lang w:val="kk-KZ"/>
        </w:rPr>
        <w:t>S</w:t>
      </w:r>
      <w:r w:rsidRPr="003F24DA">
        <w:rPr>
          <w:rFonts w:ascii="Times New Roman" w:hAnsi="Times New Roman" w:cs="Times New Roman"/>
          <w:sz w:val="24"/>
          <w:szCs w:val="24"/>
          <w:vertAlign w:val="subscript"/>
          <w:lang w:val="kk-KZ"/>
        </w:rPr>
        <w:t>м</w:t>
      </w:r>
      <w:r w:rsidRPr="003F24DA">
        <w:rPr>
          <w:rFonts w:ascii="Times New Roman" w:hAnsi="Times New Roman" w:cs="Times New Roman"/>
          <w:sz w:val="24"/>
          <w:szCs w:val="24"/>
          <w:lang w:val="kk-KZ"/>
        </w:rPr>
        <w:t>=8,72x10</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kk-KZ"/>
        </w:rPr>
        <w:t>xГ</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kk-KZ"/>
        </w:rPr>
        <w:t>х</w:t>
      </w:r>
      <w:r w:rsidRPr="003F24DA">
        <w:rPr>
          <w:rFonts w:ascii="Times New Roman" w:hAnsi="Times New Roman" w:cs="Times New Roman"/>
          <w:sz w:val="24"/>
          <w:szCs w:val="24"/>
        </w:rPr>
        <w:sym w:font="Symbol" w:char="F06A"/>
      </w:r>
      <w:r w:rsidRPr="003F24DA">
        <w:rPr>
          <w:rFonts w:ascii="Times New Roman" w:hAnsi="Times New Roman" w:cs="Times New Roman"/>
          <w:sz w:val="24"/>
          <w:szCs w:val="24"/>
          <w:lang w:val="kk-KZ"/>
        </w:rPr>
        <w:t xml:space="preserve">                                                  (2.4)</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S</w:t>
      </w:r>
      <w:r w:rsidRPr="003F24DA">
        <w:rPr>
          <w:rFonts w:ascii="Times New Roman" w:hAnsi="Times New Roman" w:cs="Times New Roman"/>
          <w:sz w:val="24"/>
          <w:szCs w:val="24"/>
          <w:vertAlign w:val="subscript"/>
          <w:lang w:val="kk-KZ"/>
        </w:rPr>
        <w:t>м</w:t>
      </w:r>
      <w:r w:rsidRPr="003F24DA">
        <w:rPr>
          <w:rFonts w:ascii="Times New Roman" w:hAnsi="Times New Roman" w:cs="Times New Roman"/>
          <w:sz w:val="24"/>
          <w:szCs w:val="24"/>
          <w:lang w:val="kk-KZ"/>
        </w:rPr>
        <w:t>-мүмкін болатын зақымдану аймағының ауданы, км</w:t>
      </w:r>
      <w:r w:rsidRPr="003F24DA">
        <w:rPr>
          <w:rFonts w:ascii="Times New Roman" w:hAnsi="Times New Roman" w:cs="Times New Roman"/>
          <w:sz w:val="24"/>
          <w:szCs w:val="24"/>
          <w:vertAlign w:val="superscript"/>
          <w:lang w:val="kk-KZ"/>
        </w:rPr>
        <w:t>2</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Г-зақымдану аймағының тереңдігі, км</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rPr>
        <w:sym w:font="Symbol" w:char="F06A"/>
      </w:r>
      <w:r w:rsidRPr="003F24DA">
        <w:rPr>
          <w:rFonts w:ascii="Times New Roman" w:hAnsi="Times New Roman" w:cs="Times New Roman"/>
          <w:sz w:val="24"/>
          <w:szCs w:val="24"/>
          <w:lang w:val="kk-KZ"/>
        </w:rPr>
        <w:t>-мүмкін болатын зақымдану аймағының бұрыштық мәні (1-кесте)</w:t>
      </w:r>
    </w:p>
    <w:p w:rsidR="00C66C79" w:rsidRPr="003F24DA" w:rsidRDefault="00C66C79" w:rsidP="00C66C79">
      <w:pPr>
        <w:pStyle w:val="a3"/>
        <w:ind w:firstLine="709"/>
        <w:rPr>
          <w:rFonts w:ascii="Times New Roman" w:hAnsi="Times New Roman" w:cs="Times New Roman"/>
          <w:sz w:val="24"/>
          <w:szCs w:val="24"/>
          <w:lang w:val="kk-KZ"/>
        </w:rPr>
      </w:pPr>
      <w:r w:rsidRPr="003F24DA">
        <w:rPr>
          <w:rFonts w:ascii="Times New Roman" w:hAnsi="Times New Roman" w:cs="Times New Roman"/>
          <w:sz w:val="24"/>
          <w:szCs w:val="24"/>
          <w:lang w:val="kk-KZ"/>
        </w:rPr>
        <w:t>2.1-кесте. Желдің жылдамдығына байланысты, мүмкін болатын зақымдану аймағының бұрыштық мәндері</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49"/>
        <w:gridCol w:w="1857"/>
        <w:gridCol w:w="1857"/>
        <w:gridCol w:w="1857"/>
        <w:gridCol w:w="1752"/>
      </w:tblGrid>
      <w:tr w:rsidR="00C66C79" w:rsidRPr="003F24DA" w:rsidTr="00287273">
        <w:trPr>
          <w:jc w:val="center"/>
        </w:trPr>
        <w:tc>
          <w:tcPr>
            <w:tcW w:w="1749" w:type="dxa"/>
          </w:tcPr>
          <w:p w:rsidR="00C66C79" w:rsidRPr="003F24DA" w:rsidRDefault="00C66C79" w:rsidP="00287273">
            <w:pPr>
              <w:pStyle w:val="a3"/>
              <w:rPr>
                <w:rFonts w:ascii="Times New Roman" w:hAnsi="Times New Roman" w:cs="Times New Roman"/>
                <w:sz w:val="24"/>
                <w:szCs w:val="24"/>
              </w:rPr>
            </w:pPr>
            <w:r w:rsidRPr="003F24DA">
              <w:rPr>
                <w:rFonts w:ascii="Times New Roman" w:hAnsi="Times New Roman" w:cs="Times New Roman"/>
                <w:sz w:val="24"/>
                <w:szCs w:val="24"/>
                <w:lang w:val="en-US"/>
              </w:rPr>
              <w:t>U</w:t>
            </w:r>
            <w:r w:rsidRPr="003F24DA">
              <w:rPr>
                <w:rFonts w:ascii="Times New Roman" w:hAnsi="Times New Roman" w:cs="Times New Roman"/>
                <w:sz w:val="24"/>
                <w:szCs w:val="24"/>
              </w:rPr>
              <w:t>,м/с</w:t>
            </w:r>
          </w:p>
        </w:tc>
        <w:tc>
          <w:tcPr>
            <w:tcW w:w="1857"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&lt; 0,5</w:t>
            </w:r>
          </w:p>
        </w:tc>
        <w:tc>
          <w:tcPr>
            <w:tcW w:w="1857"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0,6-1</w:t>
            </w:r>
          </w:p>
        </w:tc>
        <w:tc>
          <w:tcPr>
            <w:tcW w:w="1857"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1,1-2</w:t>
            </w:r>
          </w:p>
        </w:tc>
        <w:tc>
          <w:tcPr>
            <w:tcW w:w="1752"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&gt; 2</w:t>
            </w:r>
          </w:p>
        </w:tc>
      </w:tr>
      <w:tr w:rsidR="00C66C79" w:rsidRPr="003F24DA" w:rsidTr="00287273">
        <w:trPr>
          <w:jc w:val="center"/>
        </w:trPr>
        <w:tc>
          <w:tcPr>
            <w:tcW w:w="1749" w:type="dxa"/>
          </w:tcPr>
          <w:p w:rsidR="00C66C79" w:rsidRPr="003F24DA" w:rsidRDefault="00C66C79" w:rsidP="00287273">
            <w:pPr>
              <w:pStyle w:val="a3"/>
              <w:rPr>
                <w:rFonts w:ascii="Times New Roman" w:hAnsi="Times New Roman" w:cs="Times New Roman"/>
                <w:sz w:val="24"/>
                <w:szCs w:val="24"/>
                <w:vertAlign w:val="superscript"/>
              </w:rPr>
            </w:pPr>
            <w:r w:rsidRPr="003F24DA">
              <w:rPr>
                <w:rFonts w:ascii="Times New Roman" w:hAnsi="Times New Roman" w:cs="Times New Roman"/>
                <w:sz w:val="24"/>
                <w:szCs w:val="24"/>
              </w:rPr>
              <w:sym w:font="Symbol" w:char="F06A"/>
            </w:r>
            <w:r w:rsidRPr="003F24DA">
              <w:rPr>
                <w:rFonts w:ascii="Times New Roman" w:hAnsi="Times New Roman" w:cs="Times New Roman"/>
                <w:sz w:val="24"/>
                <w:szCs w:val="24"/>
                <w:vertAlign w:val="superscript"/>
              </w:rPr>
              <w:t>0</w:t>
            </w:r>
          </w:p>
        </w:tc>
        <w:tc>
          <w:tcPr>
            <w:tcW w:w="1857"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360</w:t>
            </w:r>
          </w:p>
        </w:tc>
        <w:tc>
          <w:tcPr>
            <w:tcW w:w="1857"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180</w:t>
            </w:r>
          </w:p>
        </w:tc>
        <w:tc>
          <w:tcPr>
            <w:tcW w:w="1857"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90</w:t>
            </w:r>
          </w:p>
        </w:tc>
        <w:tc>
          <w:tcPr>
            <w:tcW w:w="1752" w:type="dxa"/>
          </w:tcPr>
          <w:p w:rsidR="00C66C79" w:rsidRPr="003F24DA" w:rsidRDefault="00C66C79" w:rsidP="00287273">
            <w:pPr>
              <w:pStyle w:val="a3"/>
              <w:jc w:val="center"/>
              <w:rPr>
                <w:rFonts w:ascii="Times New Roman" w:hAnsi="Times New Roman" w:cs="Times New Roman"/>
                <w:sz w:val="24"/>
                <w:szCs w:val="24"/>
                <w:lang w:val="en-US"/>
              </w:rPr>
            </w:pPr>
            <w:r w:rsidRPr="003F24DA">
              <w:rPr>
                <w:rFonts w:ascii="Times New Roman" w:hAnsi="Times New Roman" w:cs="Times New Roman"/>
                <w:sz w:val="24"/>
                <w:szCs w:val="24"/>
                <w:lang w:val="en-US"/>
              </w:rPr>
              <w:t>45</w:t>
            </w:r>
          </w:p>
        </w:tc>
      </w:tr>
    </w:tbl>
    <w:p w:rsidR="00C66C79" w:rsidRPr="003F24DA" w:rsidRDefault="00C66C79" w:rsidP="00C66C79">
      <w:pPr>
        <w:pStyle w:val="a3"/>
        <w:rPr>
          <w:rFonts w:ascii="Times New Roman" w:hAnsi="Times New Roman" w:cs="Times New Roman"/>
          <w:sz w:val="24"/>
          <w:szCs w:val="24"/>
        </w:rPr>
      </w:pPr>
    </w:p>
    <w:p w:rsidR="00C66C79" w:rsidRPr="003F24DA" w:rsidRDefault="00C66C79" w:rsidP="00C66C79">
      <w:pPr>
        <w:pStyle w:val="a3"/>
        <w:ind w:firstLine="720"/>
        <w:rPr>
          <w:rFonts w:ascii="Times New Roman" w:hAnsi="Times New Roman" w:cs="Times New Roman"/>
          <w:sz w:val="24"/>
          <w:szCs w:val="24"/>
        </w:rPr>
      </w:pPr>
      <w:r w:rsidRPr="003F24DA">
        <w:rPr>
          <w:rFonts w:ascii="Times New Roman" w:hAnsi="Times New Roman" w:cs="Times New Roman"/>
          <w:sz w:val="24"/>
          <w:szCs w:val="24"/>
        </w:rPr>
        <w:t xml:space="preserve">Нақты зақымдану аймағының ауданы </w:t>
      </w:r>
      <w:r w:rsidRPr="003F24DA">
        <w:rPr>
          <w:rFonts w:ascii="Times New Roman" w:hAnsi="Times New Roman" w:cs="Times New Roman"/>
          <w:sz w:val="24"/>
          <w:szCs w:val="24"/>
          <w:lang w:val="en-US"/>
        </w:rPr>
        <w:t>S</w:t>
      </w:r>
      <w:r w:rsidRPr="003F24DA">
        <w:rPr>
          <w:rFonts w:ascii="Times New Roman" w:hAnsi="Times New Roman" w:cs="Times New Roman"/>
          <w:sz w:val="24"/>
          <w:szCs w:val="24"/>
          <w:vertAlign w:val="subscript"/>
        </w:rPr>
        <w:t>Н</w:t>
      </w:r>
      <w:r w:rsidRPr="003F24DA">
        <w:rPr>
          <w:rFonts w:ascii="Times New Roman" w:hAnsi="Times New Roman" w:cs="Times New Roman"/>
          <w:sz w:val="24"/>
          <w:szCs w:val="24"/>
        </w:rPr>
        <w:t>(км</w:t>
      </w:r>
      <w:r w:rsidRPr="003F24DA">
        <w:rPr>
          <w:rFonts w:ascii="Times New Roman" w:hAnsi="Times New Roman" w:cs="Times New Roman"/>
          <w:sz w:val="24"/>
          <w:szCs w:val="24"/>
          <w:vertAlign w:val="superscript"/>
        </w:rPr>
        <w:t>2</w:t>
      </w:r>
      <w:r w:rsidRPr="003F24DA">
        <w:rPr>
          <w:rFonts w:ascii="Times New Roman" w:hAnsi="Times New Roman" w:cs="Times New Roman"/>
          <w:sz w:val="24"/>
          <w:szCs w:val="24"/>
        </w:rPr>
        <w:t xml:space="preserve">) формуламен есептелінеді:            </w:t>
      </w:r>
      <w:r w:rsidRPr="003F24DA">
        <w:rPr>
          <w:rFonts w:ascii="Times New Roman" w:hAnsi="Times New Roman" w:cs="Times New Roman"/>
          <w:sz w:val="24"/>
          <w:szCs w:val="24"/>
          <w:lang w:val="en-US"/>
        </w:rPr>
        <w:t>S</w:t>
      </w:r>
      <w:r w:rsidRPr="003F24DA">
        <w:rPr>
          <w:rFonts w:ascii="Times New Roman" w:hAnsi="Times New Roman" w:cs="Times New Roman"/>
          <w:sz w:val="24"/>
          <w:szCs w:val="24"/>
          <w:vertAlign w:val="subscript"/>
        </w:rPr>
        <w:t>Н</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rPr>
        <w:t>8</w:t>
      </w:r>
      <w:r w:rsidRPr="003F24DA">
        <w:rPr>
          <w:rFonts w:ascii="Times New Roman" w:hAnsi="Times New Roman" w:cs="Times New Roman"/>
          <w:sz w:val="24"/>
          <w:szCs w:val="24"/>
          <w:lang w:val="en-US"/>
        </w:rPr>
        <w:t>x</w:t>
      </w:r>
      <w:r w:rsidRPr="003F24DA">
        <w:rPr>
          <w:rFonts w:ascii="Times New Roman" w:hAnsi="Times New Roman" w:cs="Times New Roman"/>
          <w:sz w:val="24"/>
          <w:szCs w:val="24"/>
        </w:rPr>
        <w:t>Г</w:t>
      </w:r>
      <w:r w:rsidRPr="003F24DA">
        <w:rPr>
          <w:rFonts w:ascii="Times New Roman" w:hAnsi="Times New Roman" w:cs="Times New Roman"/>
          <w:sz w:val="24"/>
          <w:szCs w:val="24"/>
          <w:vertAlign w:val="superscript"/>
        </w:rPr>
        <w:t>2</w:t>
      </w:r>
      <w:r w:rsidRPr="003F24DA">
        <w:rPr>
          <w:rFonts w:ascii="Times New Roman" w:hAnsi="Times New Roman" w:cs="Times New Roman"/>
          <w:sz w:val="24"/>
          <w:szCs w:val="24"/>
        </w:rPr>
        <w:t>х</w:t>
      </w:r>
      <w:r w:rsidRPr="003F24DA">
        <w:rPr>
          <w:rFonts w:ascii="Times New Roman" w:hAnsi="Times New Roman" w:cs="Times New Roman"/>
          <w:sz w:val="24"/>
          <w:szCs w:val="24"/>
          <w:lang w:val="en-US"/>
        </w:rPr>
        <w:t>N</w:t>
      </w:r>
      <w:r w:rsidRPr="003F24DA">
        <w:rPr>
          <w:rFonts w:ascii="Times New Roman" w:hAnsi="Times New Roman" w:cs="Times New Roman"/>
          <w:sz w:val="24"/>
          <w:szCs w:val="24"/>
          <w:vertAlign w:val="superscript"/>
        </w:rPr>
        <w:t xml:space="preserve">0,2                                                                                   </w:t>
      </w:r>
      <w:r w:rsidRPr="003F24DA">
        <w:rPr>
          <w:rFonts w:ascii="Times New Roman" w:hAnsi="Times New Roman" w:cs="Times New Roman"/>
          <w:sz w:val="24"/>
          <w:szCs w:val="24"/>
        </w:rPr>
        <w:t>(</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5)</w:t>
      </w:r>
    </w:p>
    <w:p w:rsidR="00C66C79" w:rsidRPr="003F24DA" w:rsidRDefault="00C66C79" w:rsidP="00C66C79">
      <w:pPr>
        <w:pStyle w:val="a3"/>
        <w:ind w:firstLine="720"/>
        <w:jc w:val="center"/>
        <w:rPr>
          <w:rFonts w:ascii="Times New Roman" w:hAnsi="Times New Roman" w:cs="Times New Roman"/>
          <w:sz w:val="24"/>
          <w:szCs w:val="24"/>
        </w:rPr>
      </w:pPr>
      <w:r w:rsidRPr="003F24DA">
        <w:rPr>
          <w:rFonts w:ascii="Times New Roman" w:hAnsi="Times New Roman" w:cs="Times New Roman"/>
          <w:sz w:val="24"/>
          <w:szCs w:val="24"/>
        </w:rPr>
        <w:t>23</w:t>
      </w:r>
    </w:p>
    <w:p w:rsidR="00C66C79" w:rsidRPr="003F24DA" w:rsidRDefault="00C66C79" w:rsidP="00C66C79">
      <w:pPr>
        <w:pStyle w:val="a3"/>
        <w:ind w:firstLine="720"/>
        <w:rPr>
          <w:rFonts w:ascii="Times New Roman" w:hAnsi="Times New Roman" w:cs="Times New Roman"/>
          <w:sz w:val="24"/>
          <w:szCs w:val="24"/>
        </w:rPr>
      </w:pPr>
      <w:r w:rsidRPr="003F24DA">
        <w:rPr>
          <w:rFonts w:ascii="Times New Roman" w:hAnsi="Times New Roman" w:cs="Times New Roman"/>
          <w:sz w:val="24"/>
          <w:szCs w:val="24"/>
        </w:rPr>
        <w:t>мұндағы: К</w:t>
      </w:r>
      <w:r w:rsidRPr="003F24DA">
        <w:rPr>
          <w:rFonts w:ascii="Times New Roman" w:hAnsi="Times New Roman" w:cs="Times New Roman"/>
          <w:sz w:val="24"/>
          <w:szCs w:val="24"/>
          <w:vertAlign w:val="subscript"/>
        </w:rPr>
        <w:t>8</w:t>
      </w:r>
      <w:r w:rsidRPr="003F24DA">
        <w:rPr>
          <w:rFonts w:ascii="Times New Roman" w:hAnsi="Times New Roman" w:cs="Times New Roman"/>
          <w:sz w:val="24"/>
          <w:szCs w:val="24"/>
        </w:rPr>
        <w:t>-ауаның тұрақтылық дәрежесіне байланысты коэффициент; инверсия үшін 0,081; изотермия үшін 0,133; конвекция    үшін 0,235</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en-US"/>
        </w:rPr>
        <w:t>N</w:t>
      </w:r>
      <w:r w:rsidRPr="003F24DA">
        <w:rPr>
          <w:rFonts w:ascii="Times New Roman" w:hAnsi="Times New Roman" w:cs="Times New Roman"/>
          <w:sz w:val="24"/>
          <w:szCs w:val="24"/>
        </w:rPr>
        <w:t>-авария басталғаннан кейін, өткен уақыт, сағ</w:t>
      </w:r>
    </w:p>
    <w:p w:rsidR="00C66C79" w:rsidRPr="003F24DA" w:rsidRDefault="00C66C79" w:rsidP="00C66C79">
      <w:pPr>
        <w:pStyle w:val="a3"/>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2.5</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 xml:space="preserve">Уланған ауаның объектіге жету уақытын және </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КӘУЗ</w:t>
      </w:r>
      <w:r w:rsidRPr="003F24DA">
        <w:rPr>
          <w:rFonts w:ascii="Times New Roman" w:hAnsi="Times New Roman" w:cs="Times New Roman"/>
          <w:sz w:val="24"/>
          <w:szCs w:val="24"/>
          <w:lang w:val="kk-KZ"/>
        </w:rPr>
        <w:t xml:space="preserve"> </w:t>
      </w:r>
      <w:r w:rsidRPr="003F24DA">
        <w:rPr>
          <w:rFonts w:ascii="Times New Roman" w:hAnsi="Times New Roman" w:cs="Times New Roman"/>
          <w:b/>
          <w:sz w:val="24"/>
          <w:szCs w:val="24"/>
          <w:lang w:val="kk-KZ"/>
        </w:rPr>
        <w:t>зақымдау әсерінің ұзақтығын анықтау</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2.5.1 Уланған ауаның объектіге жету уақытын анықтау</w:t>
      </w:r>
    </w:p>
    <w:p w:rsidR="00C66C79" w:rsidRPr="003F24DA" w:rsidRDefault="00C66C79" w:rsidP="00C66C79">
      <w:pPr>
        <w:pStyle w:val="a3"/>
        <w:rPr>
          <w:rFonts w:ascii="Times New Roman" w:hAnsi="Times New Roman" w:cs="Times New Roman"/>
          <w:sz w:val="24"/>
          <w:szCs w:val="24"/>
          <w:lang w:val="kk-KZ"/>
        </w:rPr>
      </w:pPr>
      <w:r w:rsidRPr="003F24DA">
        <w:rPr>
          <w:rFonts w:ascii="Times New Roman" w:hAnsi="Times New Roman" w:cs="Times New Roman"/>
          <w:sz w:val="24"/>
          <w:szCs w:val="24"/>
          <w:lang w:val="kk-KZ"/>
        </w:rPr>
        <w:t>КӘУЗ бұлтының берілген объектіге жету уақыты формуламен анықталады:</w:t>
      </w:r>
    </w:p>
    <w:p w:rsidR="00C66C79" w:rsidRPr="003F24DA" w:rsidRDefault="00C66C79" w:rsidP="00C66C79">
      <w:pPr>
        <w:pStyle w:val="a3"/>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t =X/V                                                             (2.6)</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Х-зақымдаушы көзден берілген объектіге дейінгі қашықтық, км;</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V-уланған ауаның алдыңғы қатарындағы бұлттың орын ауыстыру жылдамдығы, км/сағ (Қосымша Д)</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2.5.2 КӘУЗ зақымдау уақытының ұзақтығын анықтау</w:t>
      </w:r>
    </w:p>
    <w:p w:rsidR="00C66C79" w:rsidRPr="003F24DA" w:rsidRDefault="00C66C79" w:rsidP="00C66C79">
      <w:pPr>
        <w:pStyle w:val="a3"/>
        <w:rPr>
          <w:rFonts w:ascii="Times New Roman" w:hAnsi="Times New Roman" w:cs="Times New Roman"/>
          <w:sz w:val="24"/>
          <w:szCs w:val="24"/>
          <w:lang w:val="kk-KZ"/>
        </w:rPr>
      </w:pPr>
      <w:r w:rsidRPr="003F24DA">
        <w:rPr>
          <w:rFonts w:ascii="Times New Roman" w:hAnsi="Times New Roman" w:cs="Times New Roman"/>
          <w:sz w:val="24"/>
          <w:szCs w:val="24"/>
          <w:lang w:val="kk-KZ"/>
        </w:rPr>
        <w:t>КӘУЗ зақымдау әсерінің ұзақтығы заттың төгілген ауданнан булану уақытымен анықталады.</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КӘУЗ булану уақыты Т (сағ) формула бойынша анықталады:</w:t>
      </w:r>
    </w:p>
    <w:p w:rsidR="00C66C79" w:rsidRPr="003F24DA" w:rsidRDefault="00C66C79" w:rsidP="00C66C79">
      <w:pPr>
        <w:pStyle w:val="a3"/>
        <w:ind w:firstLine="720"/>
        <w:jc w:val="right"/>
        <w:rPr>
          <w:rFonts w:ascii="Times New Roman" w:hAnsi="Times New Roman" w:cs="Times New Roman"/>
          <w:sz w:val="24"/>
          <w:szCs w:val="24"/>
          <w:lang w:val="kk-KZ"/>
        </w:rPr>
      </w:pPr>
      <w:r w:rsidRPr="003F24DA">
        <w:rPr>
          <w:rFonts w:ascii="Times New Roman" w:hAnsi="Times New Roman" w:cs="Times New Roman"/>
          <w:sz w:val="24"/>
          <w:szCs w:val="24"/>
          <w:lang w:val="kk-KZ"/>
        </w:rPr>
        <w:t>Т=hxd/K</w:t>
      </w:r>
      <w:r w:rsidRPr="003F24DA">
        <w:rPr>
          <w:rFonts w:ascii="Times New Roman" w:hAnsi="Times New Roman" w:cs="Times New Roman"/>
          <w:sz w:val="24"/>
          <w:szCs w:val="24"/>
          <w:vertAlign w:val="subscript"/>
          <w:lang w:val="kk-KZ"/>
        </w:rPr>
        <w:t>2</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4</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 xml:space="preserve">7                                                                              </w:t>
      </w:r>
      <w:r w:rsidRPr="003F24DA">
        <w:rPr>
          <w:rFonts w:ascii="Times New Roman" w:hAnsi="Times New Roman" w:cs="Times New Roman"/>
          <w:sz w:val="24"/>
          <w:szCs w:val="24"/>
          <w:lang w:val="kk-KZ"/>
        </w:rPr>
        <w:t>(2.7)</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мұндағы: һ-төгілген КӘУЗ қабатының қалыңдығы, м;</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d-КӘУЗ тығыздығы, т/м</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kk-KZ"/>
        </w:rPr>
        <w:t>;</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2</w:t>
      </w:r>
      <w:r w:rsidRPr="003F24DA">
        <w:rPr>
          <w:rFonts w:ascii="Times New Roman" w:hAnsi="Times New Roman" w:cs="Times New Roman"/>
          <w:sz w:val="24"/>
          <w:szCs w:val="24"/>
          <w:lang w:val="kk-KZ"/>
        </w:rPr>
        <w:t>, К</w:t>
      </w:r>
      <w:r w:rsidRPr="003F24DA">
        <w:rPr>
          <w:rFonts w:ascii="Times New Roman" w:hAnsi="Times New Roman" w:cs="Times New Roman"/>
          <w:sz w:val="24"/>
          <w:szCs w:val="24"/>
          <w:vertAlign w:val="subscript"/>
          <w:lang w:val="kk-KZ"/>
        </w:rPr>
        <w:t>4</w:t>
      </w:r>
      <w:r w:rsidRPr="003F24DA">
        <w:rPr>
          <w:rFonts w:ascii="Times New Roman" w:hAnsi="Times New Roman" w:cs="Times New Roman"/>
          <w:sz w:val="24"/>
          <w:szCs w:val="24"/>
          <w:lang w:val="kk-KZ"/>
        </w:rPr>
        <w:t>, К</w:t>
      </w:r>
      <w:r w:rsidRPr="003F24DA">
        <w:rPr>
          <w:rFonts w:ascii="Times New Roman" w:hAnsi="Times New Roman" w:cs="Times New Roman"/>
          <w:sz w:val="24"/>
          <w:szCs w:val="24"/>
          <w:vertAlign w:val="subscript"/>
          <w:lang w:val="kk-KZ"/>
        </w:rPr>
        <w:t>7</w:t>
      </w:r>
      <w:r w:rsidRPr="003F24DA">
        <w:rPr>
          <w:rFonts w:ascii="Times New Roman" w:hAnsi="Times New Roman" w:cs="Times New Roman"/>
          <w:sz w:val="24"/>
          <w:szCs w:val="24"/>
          <w:lang w:val="kk-KZ"/>
        </w:rPr>
        <w:t>-(2) формуладағы коэффициенттер</w:t>
      </w:r>
    </w:p>
    <w:p w:rsidR="00C66C79" w:rsidRPr="003F24DA" w:rsidRDefault="00C66C79" w:rsidP="00C66C79">
      <w:pPr>
        <w:pStyle w:val="a3"/>
        <w:jc w:val="center"/>
        <w:rPr>
          <w:rFonts w:ascii="Times New Roman" w:hAnsi="Times New Roman" w:cs="Times New Roman"/>
          <w:b/>
          <w:sz w:val="24"/>
          <w:szCs w:val="24"/>
          <w:lang w:val="kk-KZ"/>
        </w:rPr>
      </w:pPr>
      <w:r w:rsidRPr="003F24DA">
        <w:rPr>
          <w:rFonts w:ascii="Times New Roman" w:hAnsi="Times New Roman" w:cs="Times New Roman"/>
          <w:b/>
          <w:sz w:val="24"/>
          <w:szCs w:val="24"/>
          <w:lang w:val="kk-KZ"/>
        </w:rPr>
        <w:lastRenderedPageBreak/>
        <w:t>2.6 Мүмкін болатын улану аймақтарын топографиялық картаға түсіру</w:t>
      </w:r>
    </w:p>
    <w:p w:rsidR="00C66C79" w:rsidRPr="003F24DA" w:rsidRDefault="00C66C79" w:rsidP="00C66C79">
      <w:pPr>
        <w:pStyle w:val="a3"/>
        <w:jc w:val="center"/>
        <w:rPr>
          <w:rFonts w:ascii="Times New Roman" w:hAnsi="Times New Roman" w:cs="Times New Roman"/>
          <w:sz w:val="24"/>
          <w:szCs w:val="24"/>
          <w:lang w:val="kk-KZ"/>
        </w:rPr>
      </w:pPr>
      <w:r w:rsidRPr="003F24DA">
        <w:rPr>
          <w:rFonts w:ascii="Times New Roman" w:hAnsi="Times New Roman" w:cs="Times New Roman"/>
          <w:sz w:val="24"/>
          <w:szCs w:val="24"/>
          <w:vertAlign w:val="subscript"/>
          <w:lang w:val="kk-KZ"/>
        </w:rPr>
        <w:t xml:space="preserve">                                                                                </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ab/>
      </w:r>
      <w:r w:rsidRPr="003F24DA">
        <w:rPr>
          <w:rFonts w:ascii="Times New Roman" w:hAnsi="Times New Roman" w:cs="Times New Roman"/>
          <w:sz w:val="24"/>
          <w:szCs w:val="24"/>
          <w:lang w:val="ru-MO"/>
        </w:rPr>
        <w:t xml:space="preserve">Мүмкін болатын улану аймақтары картада шеңбермен, жарты шеңбермен, сектормен белгіленеді. Олардың бұрыштық мәндері </w:t>
      </w:r>
      <w:r w:rsidRPr="003F24DA">
        <w:rPr>
          <w:rFonts w:ascii="Times New Roman" w:hAnsi="Times New Roman" w:cs="Times New Roman"/>
          <w:sz w:val="24"/>
          <w:szCs w:val="24"/>
          <w:lang w:val="ru-MO"/>
        </w:rPr>
        <w:sym w:font="Symbol" w:char="F06A"/>
      </w:r>
      <w:r w:rsidRPr="003F24DA">
        <w:rPr>
          <w:rFonts w:ascii="Times New Roman" w:hAnsi="Times New Roman" w:cs="Times New Roman"/>
          <w:sz w:val="24"/>
          <w:szCs w:val="24"/>
          <w:lang w:val="ru-MO"/>
        </w:rPr>
        <w:t xml:space="preserve"> желдің жылдамдығына байланысты болады. (П.4) Радиустары улану аймағының тереңдігіне Г тең болады. Шеңбердің, жарты шеңбердің, сектордың центрлері улану көзі болып табылады.</w:t>
      </w:r>
    </w:p>
    <w:p w:rsidR="00C66C79" w:rsidRPr="003F24DA" w:rsidRDefault="00C66C79" w:rsidP="00C66C79">
      <w:pPr>
        <w:ind w:firstLine="708"/>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Нақты улану аймағының формасы эллипс тәрізді болады және мүмкін болатын улану аймағының ішінде жатады.</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Мүмкін болатын улану аймақтарының формалары шеңбер, жарты шеңбер, сектор түрінде болады.</w:t>
      </w:r>
    </w:p>
    <w:p w:rsidR="00C66C79" w:rsidRPr="003F24DA" w:rsidRDefault="00C66C79" w:rsidP="00C66C79">
      <w:pPr>
        <w:ind w:firstLine="360"/>
        <w:rPr>
          <w:rFonts w:ascii="Times New Roman" w:hAnsi="Times New Roman" w:cs="Times New Roman"/>
          <w:sz w:val="24"/>
          <w:szCs w:val="24"/>
          <w:lang w:val="ru-MO"/>
        </w:rPr>
      </w:pPr>
      <w:r w:rsidRPr="003F24DA">
        <w:rPr>
          <w:rFonts w:ascii="Times New Roman" w:hAnsi="Times New Roman" w:cs="Times New Roman"/>
          <w:sz w:val="24"/>
          <w:szCs w:val="24"/>
          <w:lang w:val="ru-MO"/>
        </w:rPr>
        <w:t>2.6.1 Жел жылдамдығы 0,5 м/с кіші болғанда улану аймағының формасы шеңбер түрінде болады</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noProof/>
          <w:sz w:val="24"/>
          <w:szCs w:val="24"/>
        </w:rPr>
        <w:drawing>
          <wp:inline distT="0" distB="0" distL="0" distR="0" wp14:anchorId="38937540" wp14:editId="0C05D94B">
            <wp:extent cx="1295400" cy="1130300"/>
            <wp:effectExtent l="19050" t="0" r="0" b="0"/>
            <wp:docPr id="58" name="Рисунок 58" descr="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9"/>
                    <pic:cNvPicPr>
                      <a:picLocks noChangeAspect="1" noChangeArrowheads="1"/>
                    </pic:cNvPicPr>
                  </pic:nvPicPr>
                  <pic:blipFill>
                    <a:blip r:embed="rId8" cstate="print"/>
                    <a:srcRect/>
                    <a:stretch>
                      <a:fillRect/>
                    </a:stretch>
                  </pic:blipFill>
                  <pic:spPr bwMode="auto">
                    <a:xfrm>
                      <a:off x="0" y="0"/>
                      <a:ext cx="1295400" cy="1130300"/>
                    </a:xfrm>
                    <a:prstGeom prst="rect">
                      <a:avLst/>
                    </a:prstGeom>
                    <a:noFill/>
                    <a:ln w="9525">
                      <a:noFill/>
                      <a:miter lim="800000"/>
                      <a:headEnd/>
                      <a:tailEnd/>
                    </a:ln>
                  </pic:spPr>
                </pic:pic>
              </a:graphicData>
            </a:graphic>
          </wp:inline>
        </w:drawing>
      </w:r>
    </w:p>
    <w:p w:rsidR="00C66C79" w:rsidRPr="003F24DA" w:rsidRDefault="00C66C79" w:rsidP="00C66C79">
      <w:pPr>
        <w:ind w:firstLine="360"/>
        <w:jc w:val="center"/>
        <w:rPr>
          <w:rFonts w:ascii="Times New Roman" w:hAnsi="Times New Roman" w:cs="Times New Roman"/>
          <w:sz w:val="24"/>
          <w:szCs w:val="24"/>
          <w:lang w:val="ru-MO"/>
        </w:rPr>
      </w:pPr>
    </w:p>
    <w:p w:rsidR="00C66C79" w:rsidRPr="003F24DA" w:rsidRDefault="00C66C79" w:rsidP="00C66C79">
      <w:pPr>
        <w:ind w:firstLine="36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«О» нүктесі улану көзі; бұрыштық мән </w:t>
      </w:r>
      <w:r w:rsidRPr="003F24DA">
        <w:rPr>
          <w:rFonts w:ascii="Times New Roman" w:hAnsi="Times New Roman" w:cs="Times New Roman"/>
          <w:sz w:val="24"/>
          <w:szCs w:val="24"/>
          <w:lang w:val="ru-MO"/>
        </w:rPr>
        <w:sym w:font="Symbol" w:char="F06A"/>
      </w:r>
      <w:r w:rsidRPr="003F24DA">
        <w:rPr>
          <w:rFonts w:ascii="Times New Roman" w:hAnsi="Times New Roman" w:cs="Times New Roman"/>
          <w:sz w:val="24"/>
          <w:szCs w:val="24"/>
          <w:lang w:val="ru-MO"/>
        </w:rPr>
        <w:t>=360; шеңбер радиусы Г тең.</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6.2 Жел жылдамдығы 0,6-1 м/с болғанда, улану аймағының формасы жарты шеңбер түрінде болады</w:t>
      </w:r>
    </w:p>
    <w:p w:rsidR="00C66C79" w:rsidRPr="003F24DA" w:rsidRDefault="00C66C79" w:rsidP="00C66C79">
      <w:pPr>
        <w:jc w:val="center"/>
        <w:rPr>
          <w:rFonts w:ascii="Times New Roman" w:hAnsi="Times New Roman" w:cs="Times New Roman"/>
          <w:sz w:val="24"/>
          <w:szCs w:val="24"/>
          <w:lang w:val="en-US"/>
        </w:rPr>
      </w:pPr>
      <w:r w:rsidRPr="003F24DA">
        <w:rPr>
          <w:rFonts w:ascii="Times New Roman" w:hAnsi="Times New Roman" w:cs="Times New Roman"/>
          <w:noProof/>
          <w:sz w:val="24"/>
          <w:szCs w:val="24"/>
        </w:rPr>
        <w:drawing>
          <wp:inline distT="0" distB="0" distL="0" distR="0" wp14:anchorId="230F7645" wp14:editId="2338E95E">
            <wp:extent cx="2374900" cy="1295400"/>
            <wp:effectExtent l="19050" t="0" r="6350" b="0"/>
            <wp:docPr id="59" name="Рисунок 59" descr="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10"/>
                    <pic:cNvPicPr>
                      <a:picLocks noChangeAspect="1" noChangeArrowheads="1"/>
                    </pic:cNvPicPr>
                  </pic:nvPicPr>
                  <pic:blipFill>
                    <a:blip r:embed="rId9" cstate="print"/>
                    <a:srcRect/>
                    <a:stretch>
                      <a:fillRect/>
                    </a:stretch>
                  </pic:blipFill>
                  <pic:spPr bwMode="auto">
                    <a:xfrm>
                      <a:off x="0" y="0"/>
                      <a:ext cx="2374900" cy="1295400"/>
                    </a:xfrm>
                    <a:prstGeom prst="rect">
                      <a:avLst/>
                    </a:prstGeom>
                    <a:noFill/>
                    <a:ln w="9525">
                      <a:noFill/>
                      <a:miter lim="800000"/>
                      <a:headEnd/>
                      <a:tailEnd/>
                    </a:ln>
                  </pic:spPr>
                </pic:pic>
              </a:graphicData>
            </a:graphic>
          </wp:inline>
        </w:drawing>
      </w:r>
    </w:p>
    <w:p w:rsidR="00C66C79" w:rsidRPr="003F24DA" w:rsidRDefault="00C66C79" w:rsidP="00C66C79">
      <w:pPr>
        <w:ind w:firstLine="708"/>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«О» нүктесі улану көзі; </w:t>
      </w:r>
      <w:r w:rsidRPr="003F24DA">
        <w:rPr>
          <w:rFonts w:ascii="Times New Roman" w:hAnsi="Times New Roman" w:cs="Times New Roman"/>
          <w:sz w:val="24"/>
          <w:szCs w:val="24"/>
          <w:lang w:val="ru-MO"/>
        </w:rPr>
        <w:sym w:font="Symbol" w:char="F06A"/>
      </w:r>
      <w:r w:rsidRPr="003F24DA">
        <w:rPr>
          <w:rFonts w:ascii="Times New Roman" w:hAnsi="Times New Roman" w:cs="Times New Roman"/>
          <w:sz w:val="24"/>
          <w:szCs w:val="24"/>
          <w:lang w:val="kk-KZ"/>
        </w:rPr>
        <w:t>=180</w:t>
      </w:r>
      <w:r w:rsidRPr="003F24DA">
        <w:rPr>
          <w:rFonts w:ascii="Times New Roman" w:hAnsi="Times New Roman" w:cs="Times New Roman"/>
          <w:sz w:val="24"/>
          <w:szCs w:val="24"/>
          <w:vertAlign w:val="superscript"/>
          <w:lang w:val="kk-KZ"/>
        </w:rPr>
        <w:t>0</w:t>
      </w:r>
      <w:r w:rsidRPr="003F24DA">
        <w:rPr>
          <w:rFonts w:ascii="Times New Roman" w:hAnsi="Times New Roman" w:cs="Times New Roman"/>
          <w:sz w:val="24"/>
          <w:szCs w:val="24"/>
          <w:lang w:val="kk-KZ"/>
        </w:rPr>
        <w:t>; жарты шеңбердің  радиусы Г тең; бұрыштың биссектрисасы бұлт ізінің өсімен сәйкес келеді және желдің бағытымен бағытталған</w:t>
      </w:r>
    </w:p>
    <w:p w:rsidR="00C66C79" w:rsidRPr="003F24DA" w:rsidRDefault="00C66C79" w:rsidP="00C66C79">
      <w:pPr>
        <w:ind w:firstLine="720"/>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2.6.3 Болжам бойынша жел жылдамдығы 1 м/с үлкен болғанда улану аймағының формасы сектор түрінде болады</w:t>
      </w:r>
    </w:p>
    <w:p w:rsidR="00C66C79" w:rsidRPr="003F24DA" w:rsidRDefault="00C66C79" w:rsidP="00C66C79">
      <w:pPr>
        <w:ind w:firstLine="720"/>
        <w:jc w:val="center"/>
        <w:rPr>
          <w:rFonts w:ascii="Times New Roman" w:hAnsi="Times New Roman" w:cs="Times New Roman"/>
          <w:sz w:val="24"/>
          <w:szCs w:val="24"/>
          <w:lang w:val="kk-KZ"/>
        </w:rPr>
      </w:pPr>
      <w:r w:rsidRPr="003F24DA">
        <w:rPr>
          <w:rFonts w:ascii="Times New Roman" w:hAnsi="Times New Roman" w:cs="Times New Roman"/>
          <w:noProof/>
          <w:sz w:val="24"/>
          <w:szCs w:val="24"/>
        </w:rPr>
        <w:lastRenderedPageBreak/>
        <w:drawing>
          <wp:inline distT="0" distB="0" distL="0" distR="0" wp14:anchorId="6F23564F" wp14:editId="39B31188">
            <wp:extent cx="2514600" cy="1219200"/>
            <wp:effectExtent l="19050" t="0" r="0" b="0"/>
            <wp:docPr id="60" name="Рисунок 60"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11"/>
                    <pic:cNvPicPr>
                      <a:picLocks noChangeAspect="1" noChangeArrowheads="1"/>
                    </pic:cNvPicPr>
                  </pic:nvPicPr>
                  <pic:blipFill>
                    <a:blip r:embed="rId10" cstate="print"/>
                    <a:srcRect/>
                    <a:stretch>
                      <a:fillRect/>
                    </a:stretch>
                  </pic:blipFill>
                  <pic:spPr bwMode="auto">
                    <a:xfrm>
                      <a:off x="0" y="0"/>
                      <a:ext cx="2514600" cy="1219200"/>
                    </a:xfrm>
                    <a:prstGeom prst="rect">
                      <a:avLst/>
                    </a:prstGeom>
                    <a:noFill/>
                    <a:ln w="9525">
                      <a:noFill/>
                      <a:miter lim="800000"/>
                      <a:headEnd/>
                      <a:tailEnd/>
                    </a:ln>
                  </pic:spPr>
                </pic:pic>
              </a:graphicData>
            </a:graphic>
          </wp:inline>
        </w:drawing>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«О» нүктесі улану көзі;</w:t>
      </w:r>
    </w:p>
    <w:p w:rsidR="00C66C79" w:rsidRPr="003F24DA" w:rsidRDefault="00C66C79" w:rsidP="00C66C79">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sym w:font="Symbol" w:char="F06A"/>
      </w:r>
      <w:r w:rsidRPr="003F24DA">
        <w:rPr>
          <w:rFonts w:ascii="Times New Roman" w:hAnsi="Times New Roman" w:cs="Times New Roman"/>
          <w:position w:val="-30"/>
          <w:sz w:val="24"/>
          <w:szCs w:val="24"/>
          <w:lang w:val="ru-MO"/>
        </w:rPr>
        <w:object w:dxaOrig="3879" w:dyaOrig="740">
          <v:shape id="_x0000_i1026" type="#_x0000_t75" style="width:194.3pt;height:36.45pt" o:ole="" fillcolor="window">
            <v:imagedata r:id="rId11" o:title=""/>
          </v:shape>
          <o:OLEObject Type="Embed" ProgID="Equation.3" ShapeID="_x0000_i1026" DrawAspect="Content" ObjectID="_1608460507" r:id="rId12"/>
        </w:objec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Сектордың радиусы Г-ға тең, сектордың биссектрисасы бұлт ізінің өсімен сәйкес келеді және желдің бағытымен бағытталған.</w:t>
      </w:r>
    </w:p>
    <w:p w:rsidR="00C66C79" w:rsidRPr="003F24DA" w:rsidRDefault="00C66C79" w:rsidP="00C66C79">
      <w:pPr>
        <w:jc w:val="center"/>
        <w:rPr>
          <w:rFonts w:ascii="Times New Roman" w:hAnsi="Times New Roman" w:cs="Times New Roman"/>
          <w:sz w:val="24"/>
          <w:szCs w:val="24"/>
          <w:lang w:val="ru-MO"/>
        </w:rPr>
      </w:pPr>
      <w:r w:rsidRPr="003F24DA">
        <w:rPr>
          <w:rFonts w:ascii="Times New Roman" w:hAnsi="Times New Roman" w:cs="Times New Roman"/>
          <w:b/>
          <w:sz w:val="24"/>
          <w:szCs w:val="24"/>
          <w:lang w:val="kk-KZ"/>
        </w:rPr>
        <w:t>2.7 Тапсырма</w:t>
      </w:r>
    </w:p>
    <w:p w:rsidR="00C66C79" w:rsidRPr="003F24DA" w:rsidRDefault="00C66C79" w:rsidP="00C66C79">
      <w:pPr>
        <w:pStyle w:val="a3"/>
        <w:ind w:firstLine="720"/>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 xml:space="preserve">7.1 Объектінің территориясында, № 7 ғимараттың шығысынан </w:t>
      </w:r>
      <w:smartTag w:uri="urn:schemas-microsoft-com:office:smarttags" w:element="metricconverter">
        <w:smartTagPr>
          <w:attr w:name="ProductID" w:val="30 м"/>
        </w:smartTagPr>
        <w:r w:rsidRPr="003F24DA">
          <w:rPr>
            <w:rFonts w:ascii="Times New Roman" w:hAnsi="Times New Roman" w:cs="Times New Roman"/>
            <w:sz w:val="24"/>
            <w:szCs w:val="24"/>
            <w:lang w:val="ru-MO"/>
          </w:rPr>
          <w:t>30 м</w:t>
        </w:r>
      </w:smartTag>
      <w:r w:rsidRPr="003F24DA">
        <w:rPr>
          <w:rFonts w:ascii="Times New Roman" w:hAnsi="Times New Roman" w:cs="Times New Roman"/>
          <w:sz w:val="24"/>
          <w:szCs w:val="24"/>
          <w:lang w:val="ru-MO"/>
        </w:rPr>
        <w:t xml:space="preserve"> қашықтықтағы қоймада КӘУЗ-0,975 т. сұйық фтор орналастырылған</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 xml:space="preserve">7.2 Метеорологиялық жағдайлар: күндіз, ашық, ауыспалы бұлттылық жерге жақын қабаттағы желдің бағыты </w:t>
      </w:r>
      <w:r w:rsidRPr="003F24DA">
        <w:rPr>
          <w:rFonts w:ascii="Times New Roman" w:hAnsi="Times New Roman" w:cs="Times New Roman"/>
          <w:sz w:val="24"/>
          <w:szCs w:val="24"/>
          <w:lang w:val="en-US"/>
        </w:rPr>
        <w:sym w:font="Symbol" w:char="F061"/>
      </w:r>
      <w:r w:rsidRPr="003F24DA">
        <w:rPr>
          <w:rFonts w:ascii="Times New Roman" w:hAnsi="Times New Roman" w:cs="Times New Roman"/>
          <w:sz w:val="24"/>
          <w:szCs w:val="24"/>
          <w:lang w:val="en-US"/>
        </w:rPr>
        <w:sym w:font="Symbol" w:char="F03D"/>
      </w:r>
      <w:r w:rsidRPr="003F24DA">
        <w:rPr>
          <w:rFonts w:ascii="Times New Roman" w:hAnsi="Times New Roman" w:cs="Times New Roman"/>
          <w:sz w:val="24"/>
          <w:szCs w:val="24"/>
          <w:lang w:val="ru-MO"/>
        </w:rPr>
        <w:t>270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жел жылдамдығы </w:t>
      </w:r>
      <w:r w:rsidRPr="003F24DA">
        <w:rPr>
          <w:rFonts w:ascii="Times New Roman" w:hAnsi="Times New Roman" w:cs="Times New Roman"/>
          <w:sz w:val="24"/>
          <w:szCs w:val="24"/>
          <w:lang w:val="en-US"/>
        </w:rPr>
        <w:sym w:font="Symbol" w:char="F03D"/>
      </w:r>
      <w:r w:rsidRPr="003F24DA">
        <w:rPr>
          <w:rFonts w:ascii="Times New Roman" w:hAnsi="Times New Roman" w:cs="Times New Roman"/>
          <w:sz w:val="24"/>
          <w:szCs w:val="24"/>
          <w:lang w:val="ru-MO"/>
        </w:rPr>
        <w:t xml:space="preserve">0,2 м/с, ауа температурасы </w:t>
      </w: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vertAlign w:val="subscript"/>
          <w:lang w:val="en-US"/>
        </w:rPr>
        <w:t>a</w:t>
      </w:r>
      <w:r w:rsidRPr="003F24DA">
        <w:rPr>
          <w:rFonts w:ascii="Times New Roman" w:hAnsi="Times New Roman" w:cs="Times New Roman"/>
          <w:sz w:val="24"/>
          <w:szCs w:val="24"/>
          <w:lang w:val="ru-MO"/>
        </w:rPr>
        <w:t>= 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топырақ температурасы </w:t>
      </w: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vertAlign w:val="subscript"/>
          <w:lang w:val="ru-MO"/>
        </w:rPr>
        <w:t xml:space="preserve">Т  </w:t>
      </w:r>
      <w:r w:rsidRPr="003F24DA">
        <w:rPr>
          <w:rFonts w:ascii="Times New Roman" w:hAnsi="Times New Roman" w:cs="Times New Roman"/>
          <w:sz w:val="24"/>
          <w:szCs w:val="24"/>
          <w:lang w:val="ru-MO"/>
        </w:rPr>
        <w:t>= +10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w:t>
      </w:r>
    </w:p>
    <w:p w:rsidR="00C66C79" w:rsidRPr="003F24DA" w:rsidRDefault="00C66C79" w:rsidP="00C66C79">
      <w:pPr>
        <w:ind w:firstLine="720"/>
        <w:jc w:val="both"/>
        <w:rPr>
          <w:rFonts w:ascii="Times New Roman" w:hAnsi="Times New Roman" w:cs="Times New Roman"/>
          <w:sz w:val="24"/>
          <w:szCs w:val="24"/>
          <w:lang w:val="ru-MO"/>
        </w:rPr>
      </w:pP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7.3 Құрама команданың жеке құрамы объектінің престеу цехында жұмыс жасайды, жеке қорғау құралдарымен 100%-ке қамтылған, жұмысшылар мен қызметшілер тығылу үшін баспаналар мен радиацияға қарсы баспаналарды пайдаланады, жеке қорғау құралдарымен 80%-ке қамтылған</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Орындау керек:</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1) Авариядан кейін, 3 сағ. өткен соң, объектідегі химиялық жағдайға баға беру</w:t>
      </w:r>
    </w:p>
    <w:p w:rsidR="00C66C79" w:rsidRPr="003F24DA" w:rsidRDefault="00C66C79" w:rsidP="00C66C79">
      <w:pPr>
        <w:pStyle w:val="a3"/>
        <w:rPr>
          <w:rFonts w:ascii="Times New Roman" w:hAnsi="Times New Roman" w:cs="Times New Roman"/>
          <w:sz w:val="24"/>
          <w:szCs w:val="24"/>
          <w:lang w:val="ru-MO"/>
        </w:rPr>
      </w:pPr>
      <w:r w:rsidRPr="003F24DA">
        <w:rPr>
          <w:rFonts w:ascii="Times New Roman" w:hAnsi="Times New Roman" w:cs="Times New Roman"/>
          <w:sz w:val="24"/>
          <w:szCs w:val="24"/>
        </w:rPr>
        <w:t>Анықтау</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rPr>
        <w:t>керек</w:t>
      </w:r>
      <w:r w:rsidRPr="003F24DA">
        <w:rPr>
          <w:rFonts w:ascii="Times New Roman" w:hAnsi="Times New Roman" w:cs="Times New Roman"/>
          <w:sz w:val="24"/>
          <w:szCs w:val="24"/>
          <w:lang w:val="ru-MO"/>
        </w:rPr>
        <w:t>:</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КӘУЗ мүмкін болатын улану тереңдігін.</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Мүмкін болатын улану аймағының ауданын.</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Нақты улану аймағының ауданын.</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КӘУЗ уланған ауаның жұмыс істейтін орынға және баспанаға жету уақытын.</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КӘУЗ булану уақытын.</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Мүмкін болатын шығындар.</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 Машзаводтың  планын сызып, (формат А-3, 297</w:t>
      </w:r>
      <w:r w:rsidRPr="003F24DA">
        <w:rPr>
          <w:rFonts w:ascii="Times New Roman" w:hAnsi="Times New Roman" w:cs="Times New Roman"/>
          <w:sz w:val="24"/>
          <w:szCs w:val="24"/>
          <w:lang w:val="ru-MO"/>
        </w:rPr>
        <w:sym w:font="Symbol" w:char="F0D7"/>
      </w:r>
      <w:r w:rsidRPr="003F24DA">
        <w:rPr>
          <w:rFonts w:ascii="Times New Roman" w:hAnsi="Times New Roman" w:cs="Times New Roman"/>
          <w:sz w:val="24"/>
          <w:szCs w:val="24"/>
          <w:lang w:val="ru-MO"/>
        </w:rPr>
        <w:t>420 мм) химиялық жағдайды картаға түсіру. Масштаб 1:3000</w:t>
      </w:r>
    </w:p>
    <w:p w:rsidR="00C66C79" w:rsidRPr="003F24DA" w:rsidRDefault="00C66C79" w:rsidP="00C66C79">
      <w:pPr>
        <w:jc w:val="center"/>
        <w:rPr>
          <w:rFonts w:ascii="Times New Roman" w:hAnsi="Times New Roman" w:cs="Times New Roman"/>
          <w:sz w:val="24"/>
          <w:szCs w:val="24"/>
          <w:lang w:val="ru-MO"/>
        </w:rPr>
      </w:pPr>
      <w:r w:rsidRPr="003F24DA">
        <w:rPr>
          <w:rFonts w:ascii="Times New Roman" w:hAnsi="Times New Roman" w:cs="Times New Roman"/>
          <w:b/>
          <w:sz w:val="24"/>
          <w:szCs w:val="24"/>
          <w:lang w:val="kk-KZ"/>
        </w:rPr>
        <w:lastRenderedPageBreak/>
        <w:t xml:space="preserve">2.8 Тапсырманы орындау реттері </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8.1 КӘУЗ зақымдану аймағының тереңдігін болжау (П.</w:t>
      </w: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3)</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Алғашқы бұлттағы фтордың эквивалентті мөлшері формуламен анықталады:</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ru-MO"/>
        </w:rPr>
        <w:t>э1</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3</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5</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Q</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 xml:space="preserve">1) </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мұндағы: </w:t>
      </w:r>
      <w:r w:rsidRPr="003F24DA">
        <w:rPr>
          <w:rFonts w:ascii="Times New Roman" w:hAnsi="Times New Roman" w:cs="Times New Roman"/>
          <w:sz w:val="24"/>
          <w:szCs w:val="24"/>
          <w:lang w:val="ru-MO"/>
        </w:rPr>
        <w:tab/>
        <w:t>К</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=0,95 (3 қосымша);</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ru-MO"/>
        </w:rPr>
        <w:tab/>
      </w:r>
      <w:r w:rsidRPr="003F24DA">
        <w:rPr>
          <w:rFonts w:ascii="Times New Roman" w:hAnsi="Times New Roman" w:cs="Times New Roman"/>
          <w:sz w:val="24"/>
          <w:szCs w:val="24"/>
          <w:lang w:val="ru-MO"/>
        </w:rPr>
        <w:tab/>
        <w:t>К</w:t>
      </w:r>
      <w:r w:rsidRPr="003F24DA">
        <w:rPr>
          <w:rFonts w:ascii="Times New Roman" w:hAnsi="Times New Roman" w:cs="Times New Roman"/>
          <w:sz w:val="24"/>
          <w:szCs w:val="24"/>
          <w:vertAlign w:val="subscript"/>
          <w:lang w:val="ru-MO"/>
        </w:rPr>
        <w:t>3</w:t>
      </w:r>
      <w:r w:rsidRPr="003F24DA">
        <w:rPr>
          <w:rFonts w:ascii="Times New Roman" w:hAnsi="Times New Roman" w:cs="Times New Roman"/>
          <w:sz w:val="24"/>
          <w:szCs w:val="24"/>
          <w:lang w:val="ru-MO"/>
        </w:rPr>
        <w:t>=3,0 (3 қосымша);</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К</w:t>
      </w:r>
      <w:r w:rsidRPr="003F24DA">
        <w:rPr>
          <w:rFonts w:ascii="Times New Roman" w:hAnsi="Times New Roman" w:cs="Times New Roman"/>
          <w:sz w:val="24"/>
          <w:szCs w:val="24"/>
          <w:vertAlign w:val="subscript"/>
          <w:lang w:val="ru-MO"/>
        </w:rPr>
        <w:t>5</w:t>
      </w:r>
      <w:r w:rsidRPr="003F24DA">
        <w:rPr>
          <w:rFonts w:ascii="Times New Roman" w:hAnsi="Times New Roman" w:cs="Times New Roman"/>
          <w:sz w:val="24"/>
          <w:szCs w:val="24"/>
          <w:lang w:val="ru-MO"/>
        </w:rPr>
        <w:t>-коэффициентінің сандық мәнін табу үшін, тапсырмада көрсетілген метеорологиялық жағдайларға байланысты,             1 қосымшаны пайдалана отырып, атмосфераның тұрақтылық дәрежесі анықталады. Тапсырманың шарты бойынша (П.</w:t>
      </w:r>
      <w:r w:rsidRPr="003F24DA">
        <w:rPr>
          <w:rFonts w:ascii="Times New Roman" w:hAnsi="Times New Roman" w:cs="Times New Roman"/>
          <w:sz w:val="24"/>
          <w:szCs w:val="24"/>
          <w:lang w:val="kk-KZ"/>
        </w:rPr>
        <w:t>2.</w:t>
      </w:r>
      <w:r w:rsidRPr="003F24DA">
        <w:rPr>
          <w:rFonts w:ascii="Times New Roman" w:hAnsi="Times New Roman" w:cs="Times New Roman"/>
          <w:sz w:val="24"/>
          <w:szCs w:val="24"/>
          <w:lang w:val="ru-MO"/>
        </w:rPr>
        <w:t>7.2) атмосфераның тұрақтылық дәрежесі конвекцияға жатады, сандық мәні:</w:t>
      </w:r>
    </w:p>
    <w:p w:rsidR="00C66C79" w:rsidRPr="003F24DA" w:rsidRDefault="00C66C79" w:rsidP="00C66C79">
      <w:pPr>
        <w:jc w:val="both"/>
        <w:rPr>
          <w:rFonts w:ascii="Times New Roman" w:hAnsi="Times New Roman" w:cs="Times New Roman"/>
          <w:sz w:val="24"/>
          <w:szCs w:val="24"/>
          <w:lang w:val="ru-MO"/>
        </w:rPr>
      </w:pP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5</w:t>
      </w:r>
      <w:r w:rsidRPr="003F24DA">
        <w:rPr>
          <w:rFonts w:ascii="Times New Roman" w:hAnsi="Times New Roman" w:cs="Times New Roman"/>
          <w:sz w:val="24"/>
          <w:szCs w:val="24"/>
        </w:rPr>
        <w:t xml:space="preserve">=0,08 </w:t>
      </w:r>
      <w:r w:rsidRPr="003F24DA">
        <w:rPr>
          <w:rFonts w:ascii="Times New Roman" w:hAnsi="Times New Roman" w:cs="Times New Roman"/>
          <w:sz w:val="24"/>
          <w:szCs w:val="24"/>
          <w:lang w:val="ru-MO"/>
        </w:rPr>
        <w:t>(П.2.3.4.1);</w:t>
      </w:r>
    </w:p>
    <w:p w:rsidR="00C66C79" w:rsidRPr="003F24DA" w:rsidRDefault="00C66C79" w:rsidP="00C66C79">
      <w:pPr>
        <w:jc w:val="both"/>
        <w:rPr>
          <w:rFonts w:ascii="Times New Roman" w:hAnsi="Times New Roman" w:cs="Times New Roman"/>
          <w:sz w:val="24"/>
          <w:szCs w:val="24"/>
        </w:rPr>
      </w:pPr>
      <w:r w:rsidRPr="003F24DA">
        <w:rPr>
          <w:rFonts w:ascii="Times New Roman" w:hAnsi="Times New Roman" w:cs="Times New Roman"/>
          <w:sz w:val="24"/>
          <w:szCs w:val="24"/>
        </w:rPr>
        <w:t xml:space="preserve">                 К</w:t>
      </w:r>
      <w:r w:rsidRPr="003F24DA">
        <w:rPr>
          <w:rFonts w:ascii="Times New Roman" w:hAnsi="Times New Roman" w:cs="Times New Roman"/>
          <w:sz w:val="24"/>
          <w:szCs w:val="24"/>
          <w:vertAlign w:val="subscript"/>
        </w:rPr>
        <w:t>7</w:t>
      </w:r>
      <w:r w:rsidRPr="003F24DA">
        <w:rPr>
          <w:rFonts w:ascii="Times New Roman" w:hAnsi="Times New Roman" w:cs="Times New Roman"/>
          <w:sz w:val="24"/>
          <w:szCs w:val="24"/>
        </w:rPr>
        <w:t xml:space="preserve">-коэффициентті ауаның температурасына байланысты,             3 қосымшаны пайдалана отырып анықталады. Алғашқы бұлт үшін бөлшектің </w:t>
      </w:r>
      <w:r w:rsidRPr="003F24DA">
        <w:rPr>
          <w:rFonts w:ascii="Times New Roman" w:hAnsi="Times New Roman" w:cs="Times New Roman"/>
          <w:sz w:val="24"/>
          <w:szCs w:val="24"/>
          <w:lang w:val="kk-KZ"/>
        </w:rPr>
        <w:t>алымындағы</w:t>
      </w:r>
      <w:r w:rsidRPr="003F24DA">
        <w:rPr>
          <w:rFonts w:ascii="Times New Roman" w:hAnsi="Times New Roman" w:cs="Times New Roman"/>
          <w:sz w:val="24"/>
          <w:szCs w:val="24"/>
        </w:rPr>
        <w:t xml:space="preserve"> мән қабылданады, фтор үшін:</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rPr>
        <w:tab/>
        <w:t xml:space="preserve">       </w:t>
      </w: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rPr>
        <w:t>К</w:t>
      </w:r>
      <w:r w:rsidRPr="003F24DA">
        <w:rPr>
          <w:rFonts w:ascii="Times New Roman" w:hAnsi="Times New Roman" w:cs="Times New Roman"/>
          <w:sz w:val="24"/>
          <w:szCs w:val="24"/>
          <w:vertAlign w:val="subscript"/>
        </w:rPr>
        <w:t>7</w:t>
      </w:r>
      <w:r w:rsidRPr="003F24DA">
        <w:rPr>
          <w:rFonts w:ascii="Times New Roman" w:hAnsi="Times New Roman" w:cs="Times New Roman"/>
          <w:sz w:val="24"/>
          <w:szCs w:val="24"/>
        </w:rPr>
        <w:t>=0,9</w:t>
      </w:r>
      <w:r w:rsidRPr="003F24DA">
        <w:rPr>
          <w:rFonts w:ascii="Times New Roman" w:hAnsi="Times New Roman" w:cs="Times New Roman"/>
          <w:sz w:val="24"/>
          <w:szCs w:val="24"/>
          <w:lang w:val="ru-MO"/>
        </w:rPr>
        <w:t>;</w:t>
      </w:r>
    </w:p>
    <w:p w:rsidR="00C66C79" w:rsidRPr="003F24DA" w:rsidRDefault="00C66C79" w:rsidP="00C66C79">
      <w:pPr>
        <w:jc w:val="both"/>
        <w:rPr>
          <w:rFonts w:ascii="Times New Roman" w:hAnsi="Times New Roman" w:cs="Times New Roman"/>
          <w:sz w:val="24"/>
          <w:szCs w:val="24"/>
          <w:lang w:val="kk-KZ"/>
        </w:rPr>
      </w:pPr>
      <w:r w:rsidRPr="003F24DA">
        <w:rPr>
          <w:rFonts w:ascii="Times New Roman" w:hAnsi="Times New Roman" w:cs="Times New Roman"/>
          <w:sz w:val="24"/>
          <w:szCs w:val="24"/>
          <w:lang w:val="ru-MO"/>
        </w:rPr>
        <w:tab/>
        <w:t xml:space="preserve">                  </w:t>
      </w:r>
      <w:r w:rsidRPr="003F24DA">
        <w:rPr>
          <w:rFonts w:ascii="Times New Roman" w:hAnsi="Times New Roman" w:cs="Times New Roman"/>
          <w:sz w:val="24"/>
          <w:szCs w:val="24"/>
          <w:lang w:val="en-US"/>
        </w:rPr>
        <w:t>Q</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lang w:val="ru-MO"/>
        </w:rPr>
        <w:t xml:space="preserve">=0,975 </w:t>
      </w:r>
      <w:r w:rsidRPr="003F24DA">
        <w:rPr>
          <w:rFonts w:ascii="Times New Roman" w:hAnsi="Times New Roman" w:cs="Times New Roman"/>
          <w:sz w:val="24"/>
          <w:szCs w:val="24"/>
        </w:rPr>
        <w:t>т (П.</w:t>
      </w:r>
      <w:r w:rsidRPr="003F24DA">
        <w:rPr>
          <w:rFonts w:ascii="Times New Roman" w:hAnsi="Times New Roman" w:cs="Times New Roman"/>
          <w:sz w:val="24"/>
          <w:szCs w:val="24"/>
          <w:lang w:val="kk-KZ"/>
        </w:rPr>
        <w:t>2.7</w:t>
      </w:r>
      <w:r w:rsidRPr="003F24DA">
        <w:rPr>
          <w:rFonts w:ascii="Times New Roman" w:hAnsi="Times New Roman" w:cs="Times New Roman"/>
          <w:sz w:val="24"/>
          <w:szCs w:val="24"/>
        </w:rPr>
        <w:t>.1)</w:t>
      </w:r>
    </w:p>
    <w:p w:rsidR="00C66C79" w:rsidRPr="003F24DA" w:rsidRDefault="00C66C79" w:rsidP="00C66C79">
      <w:pPr>
        <w:jc w:val="both"/>
        <w:rPr>
          <w:rFonts w:ascii="Times New Roman" w:hAnsi="Times New Roman" w:cs="Times New Roman"/>
          <w:sz w:val="24"/>
          <w:szCs w:val="24"/>
          <w:lang w:val="kk-KZ"/>
        </w:rPr>
      </w:pPr>
      <w:r w:rsidRPr="003F24DA">
        <w:rPr>
          <w:rFonts w:ascii="Times New Roman" w:hAnsi="Times New Roman" w:cs="Times New Roman"/>
          <w:sz w:val="24"/>
          <w:szCs w:val="24"/>
          <w:lang w:val="kk-KZ"/>
        </w:rPr>
        <w:t>Алғашқы бұлттағы фтордың эквивалентті мөлшері:</w:t>
      </w:r>
    </w:p>
    <w:p w:rsidR="00C66C79" w:rsidRPr="003F24DA" w:rsidRDefault="00C66C79" w:rsidP="00C66C79">
      <w:pPr>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kk-KZ"/>
        </w:rPr>
        <w:t>э1</w:t>
      </w:r>
      <w:r w:rsidRPr="003F24DA">
        <w:rPr>
          <w:rFonts w:ascii="Times New Roman" w:hAnsi="Times New Roman" w:cs="Times New Roman"/>
          <w:sz w:val="24"/>
          <w:szCs w:val="24"/>
          <w:lang w:val="kk-KZ"/>
        </w:rPr>
        <w:t>=0,95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3,0</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0,08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0,9</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 xml:space="preserve">0,975=0,2т                                        </w:t>
      </w:r>
    </w:p>
    <w:p w:rsidR="00C66C79" w:rsidRPr="003F24DA" w:rsidRDefault="00C66C79" w:rsidP="00C66C79">
      <w:pPr>
        <w:rPr>
          <w:rFonts w:ascii="Times New Roman" w:hAnsi="Times New Roman" w:cs="Times New Roman"/>
          <w:sz w:val="24"/>
          <w:szCs w:val="24"/>
          <w:vertAlign w:val="subscript"/>
          <w:lang w:val="kk-KZ"/>
        </w:rPr>
      </w:pPr>
      <w:r w:rsidRPr="003F24DA">
        <w:rPr>
          <w:rFonts w:ascii="Times New Roman" w:hAnsi="Times New Roman" w:cs="Times New Roman"/>
          <w:sz w:val="24"/>
          <w:szCs w:val="24"/>
          <w:lang w:val="kk-KZ"/>
        </w:rPr>
        <w:tab/>
        <w:t>Фтордың екінші бұлттағы эквивалентті мөлшері анықталады: (П.2.3.4.2)</w:t>
      </w:r>
    </w:p>
    <w:p w:rsidR="00C66C79" w:rsidRPr="003F24DA" w:rsidRDefault="00C66C79" w:rsidP="00C66C79">
      <w:pPr>
        <w:jc w:val="right"/>
        <w:rPr>
          <w:rFonts w:ascii="Times New Roman" w:hAnsi="Times New Roman" w:cs="Times New Roman"/>
          <w:sz w:val="24"/>
          <w:szCs w:val="24"/>
          <w:lang w:val="kk-KZ"/>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kk-KZ"/>
        </w:rPr>
        <w:t>э2</w:t>
      </w:r>
      <w:r w:rsidRPr="003F24DA">
        <w:rPr>
          <w:rFonts w:ascii="Times New Roman" w:hAnsi="Times New Roman" w:cs="Times New Roman"/>
          <w:sz w:val="24"/>
          <w:szCs w:val="24"/>
          <w:lang w:val="kk-KZ"/>
        </w:rPr>
        <w:t>=(1-K</w:t>
      </w:r>
      <w:r w:rsidRPr="003F24DA">
        <w:rPr>
          <w:rFonts w:ascii="Times New Roman" w:hAnsi="Times New Roman" w:cs="Times New Roman"/>
          <w:sz w:val="24"/>
          <w:szCs w:val="24"/>
          <w:vertAlign w:val="subscript"/>
          <w:lang w:val="kk-KZ"/>
        </w:rPr>
        <w:t>1</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2</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3</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4</w:t>
      </w:r>
      <w:r w:rsidRPr="003F24DA">
        <w:rPr>
          <w:rFonts w:ascii="Times New Roman" w:hAnsi="Times New Roman" w:cs="Times New Roman"/>
          <w:sz w:val="24"/>
          <w:szCs w:val="24"/>
          <w:lang w:val="kk-KZ"/>
        </w:rPr>
        <w:t>x K</w:t>
      </w:r>
      <w:r w:rsidRPr="003F24DA">
        <w:rPr>
          <w:rFonts w:ascii="Times New Roman" w:hAnsi="Times New Roman" w:cs="Times New Roman"/>
          <w:sz w:val="24"/>
          <w:szCs w:val="24"/>
          <w:vertAlign w:val="subscript"/>
          <w:lang w:val="kk-KZ"/>
        </w:rPr>
        <w:t>5</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6</w:t>
      </w:r>
      <w:r w:rsidRPr="003F24DA">
        <w:rPr>
          <w:rFonts w:ascii="Times New Roman" w:hAnsi="Times New Roman" w:cs="Times New Roman"/>
          <w:sz w:val="24"/>
          <w:szCs w:val="24"/>
          <w:lang w:val="kk-KZ"/>
        </w:rPr>
        <w:t>xK</w:t>
      </w:r>
      <w:r w:rsidRPr="003F24DA">
        <w:rPr>
          <w:rFonts w:ascii="Times New Roman" w:hAnsi="Times New Roman" w:cs="Times New Roman"/>
          <w:sz w:val="24"/>
          <w:szCs w:val="24"/>
          <w:vertAlign w:val="subscript"/>
          <w:lang w:val="kk-KZ"/>
        </w:rPr>
        <w:t>7</w:t>
      </w:r>
      <w:r w:rsidRPr="003F24DA">
        <w:rPr>
          <w:rFonts w:ascii="Times New Roman" w:hAnsi="Times New Roman" w:cs="Times New Roman"/>
          <w:sz w:val="24"/>
          <w:szCs w:val="24"/>
          <w:lang w:val="kk-KZ"/>
        </w:rPr>
        <w:t>x Q</w:t>
      </w:r>
      <w:r w:rsidRPr="003F24DA">
        <w:rPr>
          <w:rFonts w:ascii="Times New Roman" w:hAnsi="Times New Roman" w:cs="Times New Roman"/>
          <w:sz w:val="24"/>
          <w:szCs w:val="24"/>
          <w:vertAlign w:val="subscript"/>
          <w:lang w:val="kk-KZ"/>
        </w:rPr>
        <w:t xml:space="preserve">0 </w:t>
      </w:r>
      <w:r w:rsidRPr="003F24DA">
        <w:rPr>
          <w:rFonts w:ascii="Times New Roman" w:hAnsi="Times New Roman" w:cs="Times New Roman"/>
          <w:sz w:val="24"/>
          <w:szCs w:val="24"/>
          <w:lang w:val="kk-KZ"/>
        </w:rPr>
        <w:t>/һхd</w:t>
      </w:r>
      <w:r w:rsidRPr="003F24DA">
        <w:rPr>
          <w:rFonts w:ascii="Times New Roman" w:hAnsi="Times New Roman" w:cs="Times New Roman"/>
          <w:sz w:val="24"/>
          <w:szCs w:val="24"/>
          <w:vertAlign w:val="subscript"/>
          <w:lang w:val="kk-KZ"/>
        </w:rPr>
        <w:t xml:space="preserve">                                   </w:t>
      </w:r>
      <w:r w:rsidRPr="003F24DA">
        <w:rPr>
          <w:rFonts w:ascii="Times New Roman" w:hAnsi="Times New Roman" w:cs="Times New Roman"/>
          <w:sz w:val="24"/>
          <w:szCs w:val="24"/>
          <w:lang w:val="kk-KZ"/>
        </w:rPr>
        <w:t>(2.2)</w:t>
      </w:r>
    </w:p>
    <w:p w:rsidR="00C66C79" w:rsidRPr="003F24DA" w:rsidRDefault="00C66C79" w:rsidP="00C66C79">
      <w:pPr>
        <w:ind w:firstLine="720"/>
        <w:rPr>
          <w:rFonts w:ascii="Times New Roman" w:hAnsi="Times New Roman" w:cs="Times New Roman"/>
          <w:sz w:val="24"/>
          <w:szCs w:val="24"/>
          <w:lang w:val="ru-MO"/>
        </w:rPr>
      </w:pPr>
      <w:r w:rsidRPr="003F24DA">
        <w:rPr>
          <w:rFonts w:ascii="Times New Roman" w:hAnsi="Times New Roman" w:cs="Times New Roman"/>
          <w:sz w:val="24"/>
          <w:szCs w:val="24"/>
        </w:rPr>
        <w:t>мұндағы:    К</w:t>
      </w:r>
      <w:r w:rsidRPr="003F24DA">
        <w:rPr>
          <w:rFonts w:ascii="Times New Roman" w:hAnsi="Times New Roman" w:cs="Times New Roman"/>
          <w:sz w:val="24"/>
          <w:szCs w:val="24"/>
          <w:vertAlign w:val="subscript"/>
        </w:rPr>
        <w:t>2</w:t>
      </w:r>
      <w:r w:rsidRPr="003F24DA">
        <w:rPr>
          <w:rFonts w:ascii="Times New Roman" w:hAnsi="Times New Roman" w:cs="Times New Roman"/>
          <w:sz w:val="24"/>
          <w:szCs w:val="24"/>
        </w:rPr>
        <w:t xml:space="preserve">=0,038 </w:t>
      </w:r>
      <w:r w:rsidRPr="003F24DA">
        <w:rPr>
          <w:rFonts w:ascii="Times New Roman" w:hAnsi="Times New Roman" w:cs="Times New Roman"/>
          <w:sz w:val="24"/>
          <w:szCs w:val="24"/>
          <w:lang w:val="ru-MO"/>
        </w:rPr>
        <w:t>(Қосымша В);</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rPr>
        <w:tab/>
      </w:r>
      <w:r w:rsidRPr="003F24DA">
        <w:rPr>
          <w:rFonts w:ascii="Times New Roman" w:hAnsi="Times New Roman" w:cs="Times New Roman"/>
          <w:sz w:val="24"/>
          <w:szCs w:val="24"/>
        </w:rPr>
        <w:tab/>
        <w:t>К</w:t>
      </w:r>
      <w:r w:rsidRPr="003F24DA">
        <w:rPr>
          <w:rFonts w:ascii="Times New Roman" w:hAnsi="Times New Roman" w:cs="Times New Roman"/>
          <w:sz w:val="24"/>
          <w:szCs w:val="24"/>
          <w:vertAlign w:val="subscript"/>
        </w:rPr>
        <w:t>4</w:t>
      </w:r>
      <w:r w:rsidRPr="003F24DA">
        <w:rPr>
          <w:rFonts w:ascii="Times New Roman" w:hAnsi="Times New Roman" w:cs="Times New Roman"/>
          <w:sz w:val="24"/>
          <w:szCs w:val="24"/>
        </w:rPr>
        <w:t xml:space="preserve">=1 </w:t>
      </w:r>
      <w:r w:rsidRPr="003F24DA">
        <w:rPr>
          <w:rFonts w:ascii="Times New Roman" w:hAnsi="Times New Roman" w:cs="Times New Roman"/>
          <w:sz w:val="24"/>
          <w:szCs w:val="24"/>
          <w:lang w:val="ru-MO"/>
        </w:rPr>
        <w:t>(Қосымша Г);</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 xml:space="preserve">   К</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ru-MO"/>
        </w:rPr>
        <w:t>-коэффициентінің мәні фтордың булану уақытын есептеген соң анықталады.</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Фтордың булану уақыты (П2..5.2):</w:t>
      </w:r>
    </w:p>
    <w:p w:rsidR="00C66C79" w:rsidRPr="003F24DA" w:rsidRDefault="00C66C79" w:rsidP="00C66C79">
      <w:pPr>
        <w:jc w:val="right"/>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Т= </w:t>
      </w:r>
      <w:r w:rsidRPr="003F24DA">
        <w:rPr>
          <w:rFonts w:ascii="Times New Roman" w:hAnsi="Times New Roman" w:cs="Times New Roman"/>
          <w:sz w:val="24"/>
          <w:szCs w:val="24"/>
          <w:lang w:val="en-US"/>
        </w:rPr>
        <w:t>h</w:t>
      </w:r>
      <w:r w:rsidRPr="003F24DA">
        <w:rPr>
          <w:rFonts w:ascii="Times New Roman" w:hAnsi="Times New Roman" w:cs="Times New Roman"/>
          <w:sz w:val="24"/>
          <w:szCs w:val="24"/>
          <w:lang w:val="ru-MO"/>
        </w:rPr>
        <w:t>х</w:t>
      </w:r>
      <w:r w:rsidRPr="003F24DA">
        <w:rPr>
          <w:rFonts w:ascii="Times New Roman" w:hAnsi="Times New Roman" w:cs="Times New Roman"/>
          <w:sz w:val="24"/>
          <w:szCs w:val="24"/>
          <w:lang w:val="en-US"/>
        </w:rPr>
        <w:t>d</w:t>
      </w:r>
      <w:r w:rsidRPr="003F24DA">
        <w:rPr>
          <w:rFonts w:ascii="Times New Roman" w:hAnsi="Times New Roman" w:cs="Times New Roman"/>
          <w:sz w:val="24"/>
          <w:szCs w:val="24"/>
          <w:vertAlign w:val="subscript"/>
          <w:lang w:val="ru-MO"/>
        </w:rPr>
        <w:t xml:space="preserve"> </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en-US"/>
        </w:rPr>
        <w:t>xK</w:t>
      </w:r>
      <w:r w:rsidRPr="003F24DA">
        <w:rPr>
          <w:rFonts w:ascii="Times New Roman" w:hAnsi="Times New Roman" w:cs="Times New Roman"/>
          <w:sz w:val="24"/>
          <w:szCs w:val="24"/>
          <w:vertAlign w:val="subscript"/>
          <w:lang w:val="ru-MO"/>
        </w:rPr>
        <w:t>4</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en-US"/>
        </w:rPr>
        <w:t>x</w:t>
      </w:r>
      <w:r w:rsidRPr="003F24DA">
        <w:rPr>
          <w:rFonts w:ascii="Times New Roman" w:hAnsi="Times New Roman" w:cs="Times New Roman"/>
          <w:sz w:val="24"/>
          <w:szCs w:val="24"/>
          <w:lang w:val="ru-MO"/>
        </w:rPr>
        <w:t xml:space="preserve">                                                        (2.7)</w:t>
      </w:r>
    </w:p>
    <w:p w:rsidR="00C66C79" w:rsidRPr="003F24DA" w:rsidRDefault="00C66C79" w:rsidP="00C66C79">
      <w:pPr>
        <w:ind w:firstLine="720"/>
        <w:rPr>
          <w:rFonts w:ascii="Times New Roman" w:hAnsi="Times New Roman" w:cs="Times New Roman"/>
          <w:sz w:val="24"/>
          <w:szCs w:val="24"/>
          <w:lang w:val="ru-MO"/>
        </w:rPr>
      </w:pPr>
      <w:r w:rsidRPr="003F24DA">
        <w:rPr>
          <w:rFonts w:ascii="Times New Roman" w:hAnsi="Times New Roman" w:cs="Times New Roman"/>
          <w:sz w:val="24"/>
          <w:szCs w:val="24"/>
        </w:rPr>
        <w:t xml:space="preserve">мұндағы:      </w:t>
      </w: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en-US"/>
        </w:rPr>
        <w:t>h</w:t>
      </w:r>
      <w:r w:rsidRPr="003F24DA">
        <w:rPr>
          <w:rFonts w:ascii="Times New Roman" w:hAnsi="Times New Roman" w:cs="Times New Roman"/>
          <w:sz w:val="24"/>
          <w:szCs w:val="24"/>
        </w:rPr>
        <w:t xml:space="preserve">=0,05м </w:t>
      </w:r>
      <w:r w:rsidRPr="003F24DA">
        <w:rPr>
          <w:rFonts w:ascii="Times New Roman" w:hAnsi="Times New Roman" w:cs="Times New Roman"/>
          <w:sz w:val="24"/>
          <w:szCs w:val="24"/>
          <w:lang w:val="ru-MO"/>
        </w:rPr>
        <w:t>(П. 3.3);</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rPr>
        <w:tab/>
      </w:r>
      <w:r w:rsidRPr="003F24DA">
        <w:rPr>
          <w:rFonts w:ascii="Times New Roman" w:hAnsi="Times New Roman" w:cs="Times New Roman"/>
          <w:sz w:val="24"/>
          <w:szCs w:val="24"/>
        </w:rPr>
        <w:tab/>
        <w:t xml:space="preserve"> </w:t>
      </w:r>
      <w:r w:rsidRPr="003F24DA">
        <w:rPr>
          <w:rFonts w:ascii="Times New Roman" w:hAnsi="Times New Roman" w:cs="Times New Roman"/>
          <w:sz w:val="24"/>
          <w:szCs w:val="24"/>
          <w:lang w:val="en-US"/>
        </w:rPr>
        <w:t>d</w:t>
      </w:r>
      <w:r w:rsidRPr="003F24DA">
        <w:rPr>
          <w:rFonts w:ascii="Times New Roman" w:hAnsi="Times New Roman" w:cs="Times New Roman"/>
          <w:sz w:val="24"/>
          <w:szCs w:val="24"/>
        </w:rPr>
        <w:t xml:space="preserve">=1,512 </w:t>
      </w:r>
      <w:r w:rsidRPr="003F24DA">
        <w:rPr>
          <w:rFonts w:ascii="Times New Roman" w:hAnsi="Times New Roman" w:cs="Times New Roman"/>
          <w:sz w:val="24"/>
          <w:szCs w:val="24"/>
          <w:lang w:val="ru-MO"/>
        </w:rPr>
        <w:t>(Қосымша В);</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ab/>
      </w:r>
      <w:r w:rsidRPr="003F24DA">
        <w:rPr>
          <w:rFonts w:ascii="Times New Roman" w:hAnsi="Times New Roman" w:cs="Times New Roman"/>
          <w:sz w:val="24"/>
          <w:szCs w:val="24"/>
          <w:lang w:val="ru-MO"/>
        </w:rPr>
        <w:tab/>
      </w:r>
      <w:r w:rsidRPr="003F24DA">
        <w:rPr>
          <w:rFonts w:ascii="Times New Roman" w:hAnsi="Times New Roman" w:cs="Times New Roman"/>
          <w:sz w:val="24"/>
          <w:szCs w:val="24"/>
          <w:lang w:val="ru-MO"/>
        </w:rPr>
        <w:tab/>
        <w:t xml:space="preserve"> K</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ru-MO"/>
        </w:rPr>
        <w:t>=1(Қосымша В)</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rPr>
        <w:lastRenderedPageBreak/>
        <w:tab/>
        <w:t xml:space="preserve">Бөлшектің </w:t>
      </w:r>
      <w:r w:rsidRPr="003F24DA">
        <w:rPr>
          <w:rFonts w:ascii="Times New Roman" w:hAnsi="Times New Roman" w:cs="Times New Roman"/>
          <w:sz w:val="24"/>
          <w:szCs w:val="24"/>
          <w:lang w:val="kk-KZ"/>
        </w:rPr>
        <w:t>бөліміндегі</w:t>
      </w:r>
      <w:r w:rsidRPr="003F24DA">
        <w:rPr>
          <w:rFonts w:ascii="Times New Roman" w:hAnsi="Times New Roman" w:cs="Times New Roman"/>
          <w:sz w:val="24"/>
          <w:szCs w:val="24"/>
        </w:rPr>
        <w:t xml:space="preserve"> мән қабылданады. Табылған мәндерді (</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7) формулаға қоя отырып, фтордың булану уақыты табылады:</w:t>
      </w:r>
    </w:p>
    <w:p w:rsidR="00C66C79" w:rsidRPr="003F24DA" w:rsidRDefault="00C66C79" w:rsidP="00C66C79">
      <w:pPr>
        <w:ind w:left="1440"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T</w:t>
      </w:r>
      <w:r w:rsidRPr="003F24DA">
        <w:rPr>
          <w:rFonts w:ascii="Times New Roman" w:hAnsi="Times New Roman" w:cs="Times New Roman"/>
          <w:sz w:val="24"/>
          <w:szCs w:val="24"/>
          <w:lang w:val="ru-MO"/>
        </w:rPr>
        <w:t>=0,05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1,512/0,038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1=2 сағ</w:t>
      </w:r>
    </w:p>
    <w:p w:rsidR="00C66C79" w:rsidRPr="003F24DA" w:rsidRDefault="00C66C79" w:rsidP="00C66C79">
      <w:pPr>
        <w:rPr>
          <w:rFonts w:ascii="Times New Roman" w:hAnsi="Times New Roman" w:cs="Times New Roman"/>
          <w:sz w:val="24"/>
          <w:szCs w:val="24"/>
          <w:vertAlign w:val="superscript"/>
          <w:lang w:val="ru-MO"/>
        </w:rPr>
      </w:pPr>
      <w:r w:rsidRPr="003F24DA">
        <w:rPr>
          <w:rFonts w:ascii="Times New Roman" w:hAnsi="Times New Roman" w:cs="Times New Roman"/>
          <w:sz w:val="24"/>
          <w:szCs w:val="24"/>
          <w:lang w:val="kk-KZ"/>
        </w:rPr>
        <w:t xml:space="preserve">                                     </w:t>
      </w:r>
      <w:r w:rsidRPr="003F24DA">
        <w:rPr>
          <w:rFonts w:ascii="Times New Roman" w:hAnsi="Times New Roman" w:cs="Times New Roman"/>
          <w:sz w:val="24"/>
          <w:szCs w:val="24"/>
          <w:lang w:val="en-US"/>
        </w:rPr>
        <w:t>N</w:t>
      </w:r>
      <w:r w:rsidRPr="003F24DA">
        <w:rPr>
          <w:rFonts w:ascii="Times New Roman" w:hAnsi="Times New Roman" w:cs="Times New Roman"/>
          <w:sz w:val="24"/>
          <w:szCs w:val="24"/>
          <w:lang w:val="ru-MO"/>
        </w:rPr>
        <w:t>&gt;</w:t>
      </w:r>
      <w:r w:rsidRPr="003F24DA">
        <w:rPr>
          <w:rFonts w:ascii="Times New Roman" w:hAnsi="Times New Roman" w:cs="Times New Roman"/>
          <w:sz w:val="24"/>
          <w:szCs w:val="24"/>
          <w:lang w:val="en-US"/>
        </w:rPr>
        <w:t>T</w:t>
      </w:r>
      <w:r w:rsidRPr="003F24DA">
        <w:rPr>
          <w:rFonts w:ascii="Times New Roman" w:hAnsi="Times New Roman" w:cs="Times New Roman"/>
          <w:sz w:val="24"/>
          <w:szCs w:val="24"/>
          <w:lang w:val="ru-MO"/>
        </w:rPr>
        <w:t xml:space="preserve"> болғандықтан, К</w:t>
      </w:r>
      <w:r w:rsidRPr="003F24DA">
        <w:rPr>
          <w:rFonts w:ascii="Times New Roman" w:hAnsi="Times New Roman" w:cs="Times New Roman"/>
          <w:sz w:val="24"/>
          <w:szCs w:val="24"/>
          <w:vertAlign w:val="subscript"/>
          <w:lang w:val="ru-MO"/>
        </w:rPr>
        <w:t>6</w:t>
      </w:r>
      <w:r w:rsidRPr="003F24DA">
        <w:rPr>
          <w:rFonts w:ascii="Times New Roman" w:hAnsi="Times New Roman" w:cs="Times New Roman"/>
          <w:sz w:val="24"/>
          <w:szCs w:val="24"/>
          <w:lang w:val="ru-MO"/>
        </w:rPr>
        <w:t>=</w:t>
      </w: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lang w:val="ru-MO"/>
        </w:rPr>
        <w:t>0,8</w:t>
      </w:r>
      <w:r w:rsidRPr="003F24DA">
        <w:rPr>
          <w:rFonts w:ascii="Times New Roman" w:hAnsi="Times New Roman" w:cs="Times New Roman"/>
          <w:sz w:val="24"/>
          <w:szCs w:val="24"/>
          <w:lang w:val="ru-MO"/>
        </w:rPr>
        <w:t>=2</w:t>
      </w:r>
      <w:r w:rsidRPr="003F24DA">
        <w:rPr>
          <w:rFonts w:ascii="Times New Roman" w:hAnsi="Times New Roman" w:cs="Times New Roman"/>
          <w:sz w:val="24"/>
          <w:szCs w:val="24"/>
          <w:vertAlign w:val="superscript"/>
          <w:lang w:val="ru-MO"/>
        </w:rPr>
        <w:t>0,8</w:t>
      </w:r>
    </w:p>
    <w:p w:rsidR="00C66C79" w:rsidRPr="003F24DA" w:rsidRDefault="00C66C79" w:rsidP="00C66C79">
      <w:pPr>
        <w:ind w:left="216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 xml:space="preserve">       К</w:t>
      </w:r>
      <w:r w:rsidRPr="003F24DA">
        <w:rPr>
          <w:rFonts w:ascii="Times New Roman" w:hAnsi="Times New Roman" w:cs="Times New Roman"/>
          <w:sz w:val="24"/>
          <w:szCs w:val="24"/>
          <w:vertAlign w:val="subscript"/>
          <w:lang w:val="ru-MO"/>
        </w:rPr>
        <w:t>7</w:t>
      </w:r>
      <w:r w:rsidRPr="003F24DA">
        <w:rPr>
          <w:rFonts w:ascii="Times New Roman" w:hAnsi="Times New Roman" w:cs="Times New Roman"/>
          <w:sz w:val="24"/>
          <w:szCs w:val="24"/>
          <w:lang w:val="ru-MO"/>
        </w:rPr>
        <w:t>=1(3 қосымша)</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Бөлшектің бөліміндегі мән қабылданады. Табылған мәндерді (2.2) формулаға қоя отырып, фтордың екінші бұлттағы эквивалентті мөлшері есептелінеді:</w:t>
      </w:r>
    </w:p>
    <w:p w:rsidR="00C66C79" w:rsidRPr="003F24DA" w:rsidRDefault="00C66C79" w:rsidP="00C66C79">
      <w:pPr>
        <w:jc w:val="both"/>
        <w:rPr>
          <w:rFonts w:ascii="Times New Roman" w:hAnsi="Times New Roman" w:cs="Times New Roman"/>
          <w:sz w:val="24"/>
          <w:szCs w:val="24"/>
          <w:lang w:val="ru-MO"/>
        </w:rPr>
      </w:pPr>
    </w:p>
    <w:p w:rsidR="00C66C79" w:rsidRPr="003F24DA" w:rsidRDefault="00C66C79" w:rsidP="00C66C79">
      <w:pPr>
        <w:jc w:val="center"/>
        <w:rPr>
          <w:rFonts w:ascii="Times New Roman" w:hAnsi="Times New Roman" w:cs="Times New Roman"/>
          <w:sz w:val="24"/>
          <w:szCs w:val="24"/>
        </w:rPr>
      </w:pPr>
      <w:r w:rsidRPr="003F24DA">
        <w:rPr>
          <w:rFonts w:ascii="Times New Roman" w:hAnsi="Times New Roman" w:cs="Times New Roman"/>
          <w:sz w:val="24"/>
          <w:szCs w:val="24"/>
          <w:lang w:val="ru-MO"/>
        </w:rPr>
        <w:sym w:font="Symbol" w:char="F071"/>
      </w:r>
      <w:r w:rsidRPr="003F24DA">
        <w:rPr>
          <w:rFonts w:ascii="Times New Roman" w:hAnsi="Times New Roman" w:cs="Times New Roman"/>
          <w:sz w:val="24"/>
          <w:szCs w:val="24"/>
          <w:vertAlign w:val="subscript"/>
          <w:lang w:val="ru-MO"/>
        </w:rPr>
        <w:t>э2</w:t>
      </w:r>
      <w:r w:rsidRPr="003F24DA">
        <w:rPr>
          <w:rFonts w:ascii="Times New Roman" w:hAnsi="Times New Roman" w:cs="Times New Roman"/>
          <w:sz w:val="24"/>
          <w:szCs w:val="24"/>
          <w:lang w:val="ru-MO"/>
        </w:rPr>
        <w:t xml:space="preserve">=(1-0,95)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0,038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3,0</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0,08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2</w:t>
      </w:r>
      <w:r w:rsidRPr="003F24DA">
        <w:rPr>
          <w:rFonts w:ascii="Times New Roman" w:hAnsi="Times New Roman" w:cs="Times New Roman"/>
          <w:sz w:val="24"/>
          <w:szCs w:val="24"/>
          <w:vertAlign w:val="superscript"/>
          <w:lang w:val="ru-MO"/>
        </w:rPr>
        <w:t>0,8</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0,975/0,05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1,512=0,01</w:t>
      </w:r>
      <w:r w:rsidRPr="003F24DA">
        <w:rPr>
          <w:rFonts w:ascii="Times New Roman" w:hAnsi="Times New Roman" w:cs="Times New Roman"/>
          <w:sz w:val="24"/>
          <w:szCs w:val="24"/>
        </w:rPr>
        <w:t>т</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rPr>
        <w:tab/>
      </w:r>
      <w:r w:rsidRPr="003F24DA">
        <w:rPr>
          <w:rFonts w:ascii="Times New Roman" w:hAnsi="Times New Roman" w:cs="Times New Roman"/>
          <w:sz w:val="24"/>
          <w:szCs w:val="24"/>
          <w:lang w:val="ru-MO"/>
        </w:rPr>
        <w:t>Улану аймағының тереңдіктерін 2 қосымшаны пайдалана отырып есептейміз (П.2.3.5). Мөлшері 0,2т болатын фтордың алғашқы бұлттағы улану тереңдігін интерполяция тәсілімен есептелінеді:</w:t>
      </w:r>
    </w:p>
    <w:p w:rsidR="00C66C79" w:rsidRPr="003F24DA" w:rsidRDefault="00C66C79" w:rsidP="00C66C79">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1</w:t>
      </w:r>
      <w:r w:rsidRPr="003F24DA">
        <w:rPr>
          <w:rFonts w:ascii="Times New Roman" w:hAnsi="Times New Roman" w:cs="Times New Roman"/>
          <w:sz w:val="24"/>
          <w:szCs w:val="24"/>
          <w:lang w:val="ru-MO"/>
        </w:rPr>
        <w:t>=</w:t>
      </w:r>
      <w:r w:rsidRPr="003F24DA">
        <w:rPr>
          <w:rFonts w:ascii="Times New Roman" w:hAnsi="Times New Roman" w:cs="Times New Roman"/>
          <w:sz w:val="24"/>
          <w:szCs w:val="24"/>
        </w:rPr>
        <w:t>1,25+((3,16-1,25)/(0,5-0,1))</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(0,2-0,1)=1,73 км</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Мөлшері 0,01т болатын фтордың екінші бұлттағы улану тереңдігі:</w:t>
      </w:r>
    </w:p>
    <w:p w:rsidR="00C66C79" w:rsidRPr="003F24DA" w:rsidRDefault="00C66C79" w:rsidP="00C66C79">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2</w:t>
      </w:r>
      <w:r w:rsidRPr="003F24DA">
        <w:rPr>
          <w:rFonts w:ascii="Times New Roman" w:hAnsi="Times New Roman" w:cs="Times New Roman"/>
          <w:sz w:val="24"/>
          <w:szCs w:val="24"/>
          <w:lang w:val="ru-MO"/>
        </w:rPr>
        <w:t xml:space="preserve">=0,38 </w:t>
      </w:r>
      <w:r w:rsidRPr="003F24DA">
        <w:rPr>
          <w:rFonts w:ascii="Times New Roman" w:hAnsi="Times New Roman" w:cs="Times New Roman"/>
          <w:sz w:val="24"/>
          <w:szCs w:val="24"/>
        </w:rPr>
        <w:t>км</w:t>
      </w:r>
    </w:p>
    <w:p w:rsidR="00C66C79" w:rsidRPr="003F24DA" w:rsidRDefault="00C66C79" w:rsidP="00C66C79">
      <w:pPr>
        <w:rPr>
          <w:rFonts w:ascii="Times New Roman" w:hAnsi="Times New Roman" w:cs="Times New Roman"/>
          <w:sz w:val="24"/>
          <w:szCs w:val="24"/>
        </w:rPr>
      </w:pPr>
      <w:r w:rsidRPr="003F24DA">
        <w:rPr>
          <w:rFonts w:ascii="Times New Roman" w:hAnsi="Times New Roman" w:cs="Times New Roman"/>
          <w:sz w:val="24"/>
          <w:szCs w:val="24"/>
        </w:rPr>
        <w:tab/>
        <w:t>За</w:t>
      </w:r>
      <w:r w:rsidRPr="003F24DA">
        <w:rPr>
          <w:rFonts w:ascii="Times New Roman" w:hAnsi="Times New Roman" w:cs="Times New Roman"/>
          <w:sz w:val="24"/>
          <w:szCs w:val="24"/>
          <w:lang w:val="ru-MO"/>
        </w:rPr>
        <w:t>қ</w:t>
      </w:r>
      <w:r w:rsidRPr="003F24DA">
        <w:rPr>
          <w:rFonts w:ascii="Times New Roman" w:hAnsi="Times New Roman" w:cs="Times New Roman"/>
          <w:sz w:val="24"/>
          <w:szCs w:val="24"/>
        </w:rPr>
        <w:t>ымдану аймағының толық тереңдігі:</w:t>
      </w:r>
    </w:p>
    <w:p w:rsidR="00C66C79" w:rsidRPr="003F24DA" w:rsidRDefault="00C66C79" w:rsidP="00C66C79">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тол</w:t>
      </w:r>
      <w:r w:rsidRPr="003F24DA">
        <w:rPr>
          <w:rFonts w:ascii="Times New Roman" w:hAnsi="Times New Roman" w:cs="Times New Roman"/>
          <w:sz w:val="24"/>
          <w:szCs w:val="24"/>
        </w:rPr>
        <w:t>=1,73+0,5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rPr>
        <w:t>0,38 =1,92км</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rPr>
        <w:tab/>
        <w:t>(</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 xml:space="preserve">3) </w:t>
      </w:r>
      <w:r w:rsidRPr="003F24DA">
        <w:rPr>
          <w:rFonts w:ascii="Times New Roman" w:hAnsi="Times New Roman" w:cs="Times New Roman"/>
          <w:sz w:val="24"/>
          <w:szCs w:val="24"/>
          <w:lang w:val="ru-MO"/>
        </w:rPr>
        <w:t>формула арқылы мүмкін болатын орын ауыстыру тереңдігі анықталынады:</w:t>
      </w:r>
    </w:p>
    <w:p w:rsidR="00C66C79" w:rsidRPr="003F24DA" w:rsidRDefault="00C66C79" w:rsidP="00C66C79">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0</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N</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en-US"/>
        </w:rPr>
        <w:t>V</w:t>
      </w:r>
      <w:r w:rsidRPr="003F24DA">
        <w:rPr>
          <w:rFonts w:ascii="Times New Roman" w:hAnsi="Times New Roman" w:cs="Times New Roman"/>
          <w:sz w:val="24"/>
          <w:szCs w:val="24"/>
        </w:rPr>
        <w:t>=3</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rPr>
        <w:t>7=21км</w:t>
      </w:r>
    </w:p>
    <w:p w:rsidR="00C66C79" w:rsidRPr="003F24DA" w:rsidRDefault="00C66C79" w:rsidP="00C66C79">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V=7 км/сағ (5 қосымша)</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Зақымдану аймағының түпкілікті тереңдігі:</w:t>
      </w:r>
    </w:p>
    <w:p w:rsidR="00C66C79" w:rsidRPr="003F24DA" w:rsidRDefault="00C66C79" w:rsidP="00C66C79">
      <w:pPr>
        <w:ind w:firstLine="720"/>
        <w:rPr>
          <w:rFonts w:ascii="Times New Roman" w:hAnsi="Times New Roman" w:cs="Times New Roman"/>
          <w:sz w:val="24"/>
          <w:szCs w:val="24"/>
        </w:rPr>
      </w:pPr>
      <w:r w:rsidRPr="003F24DA">
        <w:rPr>
          <w:rFonts w:ascii="Times New Roman" w:hAnsi="Times New Roman" w:cs="Times New Roman"/>
          <w:sz w:val="24"/>
          <w:szCs w:val="24"/>
          <w:lang w:val="ru-MO"/>
        </w:rPr>
        <w:t>Г</w:t>
      </w:r>
      <w:r w:rsidRPr="003F24DA">
        <w:rPr>
          <w:rFonts w:ascii="Times New Roman" w:hAnsi="Times New Roman" w:cs="Times New Roman"/>
          <w:sz w:val="24"/>
          <w:szCs w:val="24"/>
          <w:vertAlign w:val="subscript"/>
          <w:lang w:val="ru-MO"/>
        </w:rPr>
        <w:t>түп</w:t>
      </w:r>
      <w:r w:rsidRPr="003F24DA">
        <w:rPr>
          <w:rFonts w:ascii="Times New Roman" w:hAnsi="Times New Roman" w:cs="Times New Roman"/>
          <w:sz w:val="24"/>
          <w:szCs w:val="24"/>
          <w:lang w:val="ru-MO"/>
        </w:rPr>
        <w:t xml:space="preserve">=1,92 </w:t>
      </w:r>
      <w:r w:rsidRPr="003F24DA">
        <w:rPr>
          <w:rFonts w:ascii="Times New Roman" w:hAnsi="Times New Roman" w:cs="Times New Roman"/>
          <w:sz w:val="24"/>
          <w:szCs w:val="24"/>
        </w:rPr>
        <w:t xml:space="preserve">км (П. </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3.5)</w:t>
      </w:r>
    </w:p>
    <w:p w:rsidR="00C66C79" w:rsidRPr="003F24DA" w:rsidRDefault="00C66C79" w:rsidP="00C66C79">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2.8.2 Мүмкін болатын улану аймағының ауданы (2.4) формула арқылы есептелінеді:</w:t>
      </w:r>
    </w:p>
    <w:p w:rsidR="00C66C79" w:rsidRPr="003F24DA" w:rsidRDefault="00C66C79" w:rsidP="00C66C79">
      <w:pPr>
        <w:jc w:val="center"/>
        <w:rPr>
          <w:rFonts w:ascii="Times New Roman" w:hAnsi="Times New Roman" w:cs="Times New Roman"/>
          <w:sz w:val="24"/>
          <w:szCs w:val="24"/>
          <w:vertAlign w:val="superscript"/>
          <w:lang w:val="kk-KZ"/>
        </w:rPr>
      </w:pPr>
      <w:r w:rsidRPr="003F24DA">
        <w:rPr>
          <w:rFonts w:ascii="Times New Roman" w:hAnsi="Times New Roman" w:cs="Times New Roman"/>
          <w:sz w:val="24"/>
          <w:szCs w:val="24"/>
          <w:lang w:val="kk-KZ"/>
        </w:rPr>
        <w:t xml:space="preserve">S=8,72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10</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Г</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en-US"/>
        </w:rPr>
        <w:sym w:font="Symbol" w:char="F06A"/>
      </w:r>
      <w:r w:rsidRPr="003F24DA">
        <w:rPr>
          <w:rFonts w:ascii="Times New Roman" w:hAnsi="Times New Roman" w:cs="Times New Roman"/>
          <w:sz w:val="24"/>
          <w:szCs w:val="24"/>
          <w:lang w:val="kk-KZ"/>
        </w:rPr>
        <w:t>=8,72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10</w:t>
      </w:r>
      <w:r w:rsidRPr="003F24DA">
        <w:rPr>
          <w:rFonts w:ascii="Times New Roman" w:hAnsi="Times New Roman" w:cs="Times New Roman"/>
          <w:sz w:val="24"/>
          <w:szCs w:val="24"/>
          <w:vertAlign w:val="superscript"/>
          <w:lang w:val="kk-KZ"/>
        </w:rPr>
        <w:t>-3</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1,92</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360=11,5 км</w:t>
      </w:r>
      <w:r w:rsidRPr="003F24DA">
        <w:rPr>
          <w:rFonts w:ascii="Times New Roman" w:hAnsi="Times New Roman" w:cs="Times New Roman"/>
          <w:sz w:val="24"/>
          <w:szCs w:val="24"/>
          <w:vertAlign w:val="superscript"/>
          <w:lang w:val="kk-KZ"/>
        </w:rPr>
        <w:t>2</w:t>
      </w:r>
    </w:p>
    <w:p w:rsidR="00C66C79" w:rsidRPr="003F24DA" w:rsidRDefault="00C66C79" w:rsidP="00C66C79">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2.8.3 Нақты улану аймағының ауданын (2.5) формула арқылы есептейді (П.4):</w:t>
      </w:r>
    </w:p>
    <w:p w:rsidR="00C66C79" w:rsidRPr="003F24DA" w:rsidRDefault="00C66C79" w:rsidP="00C66C79">
      <w:pPr>
        <w:jc w:val="center"/>
        <w:rPr>
          <w:rFonts w:ascii="Times New Roman" w:hAnsi="Times New Roman" w:cs="Times New Roman"/>
          <w:sz w:val="24"/>
          <w:szCs w:val="24"/>
          <w:vertAlign w:val="superscript"/>
          <w:lang w:val="kk-KZ"/>
        </w:rPr>
      </w:pPr>
      <w:r w:rsidRPr="003F24DA">
        <w:rPr>
          <w:rFonts w:ascii="Times New Roman" w:hAnsi="Times New Roman" w:cs="Times New Roman"/>
          <w:sz w:val="24"/>
          <w:szCs w:val="24"/>
          <w:lang w:val="kk-KZ"/>
        </w:rPr>
        <w:t>S</w:t>
      </w:r>
      <w:r w:rsidRPr="003F24DA">
        <w:rPr>
          <w:rFonts w:ascii="Times New Roman" w:hAnsi="Times New Roman" w:cs="Times New Roman"/>
          <w:sz w:val="24"/>
          <w:szCs w:val="24"/>
          <w:vertAlign w:val="subscript"/>
          <w:lang w:val="kk-KZ"/>
        </w:rPr>
        <w:t>н</w:t>
      </w:r>
      <w:r w:rsidRPr="003F24DA">
        <w:rPr>
          <w:rFonts w:ascii="Times New Roman" w:hAnsi="Times New Roman" w:cs="Times New Roman"/>
          <w:sz w:val="24"/>
          <w:szCs w:val="24"/>
          <w:lang w:val="kk-KZ"/>
        </w:rPr>
        <w:t>=К</w:t>
      </w:r>
      <w:r w:rsidRPr="003F24DA">
        <w:rPr>
          <w:rFonts w:ascii="Times New Roman" w:hAnsi="Times New Roman" w:cs="Times New Roman"/>
          <w:sz w:val="24"/>
          <w:szCs w:val="24"/>
          <w:vertAlign w:val="subscript"/>
          <w:lang w:val="kk-KZ"/>
        </w:rPr>
        <w:t>8</w:t>
      </w:r>
      <w:r w:rsidRPr="003F24DA">
        <w:rPr>
          <w:rFonts w:ascii="Times New Roman" w:hAnsi="Times New Roman" w:cs="Times New Roman"/>
          <w:sz w:val="24"/>
          <w:szCs w:val="24"/>
          <w:lang w:val="kk-KZ"/>
        </w:rPr>
        <w:t>хГ</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N</w:t>
      </w:r>
      <w:r w:rsidRPr="003F24DA">
        <w:rPr>
          <w:rFonts w:ascii="Times New Roman" w:hAnsi="Times New Roman" w:cs="Times New Roman"/>
          <w:sz w:val="24"/>
          <w:szCs w:val="24"/>
          <w:vertAlign w:val="superscript"/>
          <w:lang w:val="kk-KZ"/>
        </w:rPr>
        <w:t>0.2</w:t>
      </w:r>
      <w:r w:rsidRPr="003F24DA">
        <w:rPr>
          <w:rFonts w:ascii="Times New Roman" w:hAnsi="Times New Roman" w:cs="Times New Roman"/>
          <w:sz w:val="24"/>
          <w:szCs w:val="24"/>
          <w:lang w:val="kk-KZ"/>
        </w:rPr>
        <w:t>=0,235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1,92</w:t>
      </w:r>
      <w:r w:rsidRPr="003F24DA">
        <w:rPr>
          <w:rFonts w:ascii="Times New Roman" w:hAnsi="Times New Roman" w:cs="Times New Roman"/>
          <w:sz w:val="24"/>
          <w:szCs w:val="24"/>
          <w:vertAlign w:val="superscript"/>
          <w:lang w:val="kk-KZ"/>
        </w:rPr>
        <w:t>2</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kk-KZ"/>
        </w:rPr>
        <w:t>3</w:t>
      </w:r>
      <w:r w:rsidRPr="003F24DA">
        <w:rPr>
          <w:rFonts w:ascii="Times New Roman" w:hAnsi="Times New Roman" w:cs="Times New Roman"/>
          <w:sz w:val="24"/>
          <w:szCs w:val="24"/>
          <w:vertAlign w:val="superscript"/>
          <w:lang w:val="kk-KZ"/>
        </w:rPr>
        <w:t>0,2</w:t>
      </w:r>
      <w:r w:rsidRPr="003F24DA">
        <w:rPr>
          <w:rFonts w:ascii="Times New Roman" w:hAnsi="Times New Roman" w:cs="Times New Roman"/>
          <w:sz w:val="24"/>
          <w:szCs w:val="24"/>
          <w:lang w:val="kk-KZ"/>
        </w:rPr>
        <w:t>=1,079 км</w:t>
      </w:r>
      <w:r w:rsidRPr="003F24DA">
        <w:rPr>
          <w:rFonts w:ascii="Times New Roman" w:hAnsi="Times New Roman" w:cs="Times New Roman"/>
          <w:sz w:val="24"/>
          <w:szCs w:val="24"/>
          <w:vertAlign w:val="superscript"/>
          <w:lang w:val="kk-KZ"/>
        </w:rPr>
        <w:t>2</w:t>
      </w:r>
    </w:p>
    <w:p w:rsidR="00C66C79" w:rsidRPr="003F24DA" w:rsidRDefault="00C66C79" w:rsidP="00C66C79">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2.8.4 Уланған ауаның жұмыс істейтін орынға, престеу цехына жету уақытын анықтау үшін, координата бойынша (П.2.7.1) картадан авария болған жерді анықтайды. Тапсырма бойынша авария № 7 ғимараттың шығысынан 30м қашықтықта қоймада болған.</w:t>
      </w:r>
    </w:p>
    <w:p w:rsidR="00C66C79" w:rsidRPr="003F24DA" w:rsidRDefault="00C66C79" w:rsidP="00C66C79">
      <w:pPr>
        <w:rPr>
          <w:rFonts w:ascii="Times New Roman" w:hAnsi="Times New Roman" w:cs="Times New Roman"/>
          <w:sz w:val="24"/>
          <w:szCs w:val="24"/>
          <w:lang w:val="kk-KZ"/>
        </w:rPr>
      </w:pPr>
      <w:r w:rsidRPr="003F24DA">
        <w:rPr>
          <w:rFonts w:ascii="Times New Roman" w:hAnsi="Times New Roman" w:cs="Times New Roman"/>
          <w:sz w:val="24"/>
          <w:szCs w:val="24"/>
          <w:lang w:val="kk-KZ"/>
        </w:rPr>
        <w:lastRenderedPageBreak/>
        <w:tab/>
        <w:t xml:space="preserve">Карта бойынша авария болған жерді анықтау үшін, 30м қашықтықты масштабқа келтіреді: 30/30=1 см. № 7 ғимараттың шығысынан сызғышпен </w:t>
      </w:r>
      <w:smartTag w:uri="urn:schemas-microsoft-com:office:smarttags" w:element="metricconverter">
        <w:smartTagPr>
          <w:attr w:name="ProductID" w:val="1 м"/>
        </w:smartTagPr>
        <w:r w:rsidRPr="003F24DA">
          <w:rPr>
            <w:rFonts w:ascii="Times New Roman" w:hAnsi="Times New Roman" w:cs="Times New Roman"/>
            <w:sz w:val="24"/>
            <w:szCs w:val="24"/>
            <w:lang w:val="kk-KZ"/>
          </w:rPr>
          <w:t>1 м</w:t>
        </w:r>
      </w:smartTag>
      <w:r w:rsidRPr="003F24DA">
        <w:rPr>
          <w:rFonts w:ascii="Times New Roman" w:hAnsi="Times New Roman" w:cs="Times New Roman"/>
          <w:sz w:val="24"/>
          <w:szCs w:val="24"/>
          <w:lang w:val="kk-KZ"/>
        </w:rPr>
        <w:t xml:space="preserve"> қашықтықты өлшеп, фтор сақталған қойманың тұрған орны анықталынады 2.1-сурет.</w:t>
      </w:r>
    </w:p>
    <w:p w:rsidR="00C66C79" w:rsidRPr="003F24DA" w:rsidRDefault="00C66C79" w:rsidP="00C66C79">
      <w:pPr>
        <w:jc w:val="center"/>
        <w:rPr>
          <w:rFonts w:ascii="Times New Roman" w:hAnsi="Times New Roman" w:cs="Times New Roman"/>
          <w:sz w:val="24"/>
          <w:szCs w:val="24"/>
          <w:lang w:val="ru-MO"/>
        </w:rPr>
      </w:pPr>
      <w:r w:rsidRPr="003F24DA">
        <w:rPr>
          <w:rFonts w:ascii="Times New Roman" w:hAnsi="Times New Roman" w:cs="Times New Roman"/>
          <w:noProof/>
          <w:sz w:val="24"/>
          <w:szCs w:val="24"/>
        </w:rPr>
        <w:drawing>
          <wp:inline distT="0" distB="0" distL="0" distR="0" wp14:anchorId="13B862F9" wp14:editId="23B9A1C2">
            <wp:extent cx="3784600" cy="2273300"/>
            <wp:effectExtent l="19050" t="0" r="6350" b="0"/>
            <wp:docPr id="62" name="Рисунок 62"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12"/>
                    <pic:cNvPicPr>
                      <a:picLocks noChangeAspect="1" noChangeArrowheads="1"/>
                    </pic:cNvPicPr>
                  </pic:nvPicPr>
                  <pic:blipFill>
                    <a:blip r:embed="rId13" cstate="print"/>
                    <a:srcRect/>
                    <a:stretch>
                      <a:fillRect/>
                    </a:stretch>
                  </pic:blipFill>
                  <pic:spPr bwMode="auto">
                    <a:xfrm>
                      <a:off x="0" y="0"/>
                      <a:ext cx="3784600" cy="2273300"/>
                    </a:xfrm>
                    <a:prstGeom prst="rect">
                      <a:avLst/>
                    </a:prstGeom>
                    <a:noFill/>
                    <a:ln w="9525">
                      <a:noFill/>
                      <a:miter lim="800000"/>
                      <a:headEnd/>
                      <a:tailEnd/>
                    </a:ln>
                  </pic:spPr>
                </pic:pic>
              </a:graphicData>
            </a:graphic>
          </wp:inline>
        </w:drawing>
      </w:r>
    </w:p>
    <w:p w:rsidR="00C66C79" w:rsidRPr="003F24DA" w:rsidRDefault="00C66C79" w:rsidP="00C66C79">
      <w:pPr>
        <w:jc w:val="center"/>
        <w:rPr>
          <w:rFonts w:ascii="Times New Roman" w:hAnsi="Times New Roman" w:cs="Times New Roman"/>
          <w:sz w:val="24"/>
          <w:szCs w:val="24"/>
          <w:lang w:val="kk-KZ"/>
        </w:rPr>
      </w:pPr>
      <w:r w:rsidRPr="003F24DA">
        <w:rPr>
          <w:rFonts w:ascii="Times New Roman" w:hAnsi="Times New Roman" w:cs="Times New Roman"/>
          <w:sz w:val="24"/>
          <w:szCs w:val="24"/>
          <w:lang w:val="ru-MO"/>
        </w:rPr>
        <w:t>2</w:t>
      </w:r>
      <w:r w:rsidRPr="003F24DA">
        <w:rPr>
          <w:rFonts w:ascii="Times New Roman" w:hAnsi="Times New Roman" w:cs="Times New Roman"/>
          <w:sz w:val="24"/>
          <w:szCs w:val="24"/>
          <w:lang w:val="kk-KZ"/>
        </w:rPr>
        <w:t>.1- сурет. Уланған ауаның баспанаға жету уақытын анықтау</w:t>
      </w:r>
    </w:p>
    <w:p w:rsidR="00C66C79" w:rsidRPr="003F24DA" w:rsidRDefault="00C66C79" w:rsidP="00C66C79">
      <w:pPr>
        <w:pStyle w:val="a3"/>
        <w:rPr>
          <w:rFonts w:ascii="Times New Roman" w:hAnsi="Times New Roman" w:cs="Times New Roman"/>
          <w:sz w:val="24"/>
          <w:szCs w:val="24"/>
          <w:lang w:val="kk-KZ"/>
        </w:rPr>
      </w:pPr>
      <w:r w:rsidRPr="003F24DA">
        <w:rPr>
          <w:rFonts w:ascii="Times New Roman" w:hAnsi="Times New Roman" w:cs="Times New Roman"/>
          <w:sz w:val="24"/>
          <w:szCs w:val="24"/>
        </w:rPr>
        <w:tab/>
      </w:r>
      <w:r w:rsidRPr="003F24DA">
        <w:rPr>
          <w:rFonts w:ascii="Times New Roman" w:hAnsi="Times New Roman" w:cs="Times New Roman"/>
          <w:sz w:val="24"/>
          <w:szCs w:val="24"/>
          <w:lang w:val="kk-KZ"/>
        </w:rPr>
        <w:t>Уланған ауаның баспанаға жету уақыты (2.6) формуламен анықталады:</w:t>
      </w:r>
    </w:p>
    <w:p w:rsidR="00C66C79" w:rsidRPr="003F24DA" w:rsidRDefault="00C66C79" w:rsidP="00C66C79">
      <w:pPr>
        <w:jc w:val="center"/>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X</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V</w:t>
      </w:r>
    </w:p>
    <w:p w:rsidR="00C66C79" w:rsidRPr="003F24DA" w:rsidRDefault="00C66C79" w:rsidP="00C66C79">
      <w:pPr>
        <w:rPr>
          <w:rFonts w:ascii="Times New Roman" w:hAnsi="Times New Roman" w:cs="Times New Roman"/>
          <w:sz w:val="24"/>
          <w:szCs w:val="24"/>
        </w:rPr>
      </w:pPr>
      <w:r w:rsidRPr="003F24DA">
        <w:rPr>
          <w:rFonts w:ascii="Times New Roman" w:hAnsi="Times New Roman" w:cs="Times New Roman"/>
          <w:sz w:val="24"/>
          <w:szCs w:val="24"/>
          <w:lang w:val="ru-MO"/>
        </w:rPr>
        <w:t>мұндағы: Х</w:t>
      </w:r>
      <w:r w:rsidRPr="003F24DA">
        <w:rPr>
          <w:rFonts w:ascii="Times New Roman" w:hAnsi="Times New Roman" w:cs="Times New Roman"/>
          <w:sz w:val="24"/>
          <w:szCs w:val="24"/>
        </w:rPr>
        <w:t>=</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t>l</w:t>
      </w:r>
      <w:r w:rsidRPr="003F24DA">
        <w:rPr>
          <w:rFonts w:ascii="Times New Roman" w:hAnsi="Times New Roman" w:cs="Times New Roman"/>
          <w:sz w:val="24"/>
          <w:szCs w:val="24"/>
          <w:lang w:val="ru-MO"/>
        </w:rPr>
        <w:t xml:space="preserve"> </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3</w:t>
      </w:r>
      <w:r w:rsidRPr="003F24DA">
        <w:rPr>
          <w:rFonts w:ascii="Times New Roman" w:hAnsi="Times New Roman" w:cs="Times New Roman"/>
          <w:sz w:val="24"/>
          <w:szCs w:val="24"/>
        </w:rPr>
        <w:t>0/1000, км;</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rPr>
        <w:tab/>
        <w:t xml:space="preserve">       О-</w:t>
      </w:r>
      <w:r w:rsidRPr="003F24DA">
        <w:rPr>
          <w:rFonts w:ascii="Times New Roman" w:hAnsi="Times New Roman" w:cs="Times New Roman"/>
          <w:sz w:val="24"/>
          <w:szCs w:val="24"/>
          <w:lang w:val="ru-MO"/>
        </w:rPr>
        <w:t>авария болған орын;</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rPr>
        <w:tab/>
        <w:t xml:space="preserve">       </w:t>
      </w:r>
      <w:r w:rsidRPr="003F24DA">
        <w:rPr>
          <w:rFonts w:ascii="Times New Roman" w:hAnsi="Times New Roman" w:cs="Times New Roman"/>
          <w:position w:val="-6"/>
          <w:sz w:val="24"/>
          <w:szCs w:val="24"/>
        </w:rPr>
        <w:object w:dxaOrig="200" w:dyaOrig="300">
          <v:shape id="_x0000_i1027" type="#_x0000_t75" style="width:9.55pt;height:15.6pt" o:ole="" fillcolor="window">
            <v:imagedata r:id="rId14" o:title=""/>
          </v:shape>
          <o:OLEObject Type="Embed" ProgID="Equation.3" ShapeID="_x0000_i1027" DrawAspect="Content" ObjectID="_1608460508" r:id="rId15"/>
        </w:object>
      </w:r>
      <w:r w:rsidRPr="003F24DA">
        <w:rPr>
          <w:rFonts w:ascii="Times New Roman" w:hAnsi="Times New Roman" w:cs="Times New Roman"/>
          <w:sz w:val="24"/>
          <w:szCs w:val="24"/>
        </w:rPr>
        <w:t>-авария болған нүктеден баспанаға дейін сызғышпен өлшенген қашықтық, 1=17,5 см;</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rPr>
        <w:tab/>
      </w:r>
      <w:r w:rsidRPr="003F24DA">
        <w:rPr>
          <w:rFonts w:ascii="Times New Roman" w:hAnsi="Times New Roman" w:cs="Times New Roman"/>
          <w:sz w:val="24"/>
          <w:szCs w:val="24"/>
        </w:rPr>
        <w:tab/>
      </w:r>
      <w:r w:rsidRPr="003F24DA">
        <w:rPr>
          <w:rFonts w:ascii="Times New Roman" w:hAnsi="Times New Roman" w:cs="Times New Roman"/>
          <w:sz w:val="24"/>
          <w:szCs w:val="24"/>
          <w:lang w:val="en-US"/>
        </w:rPr>
        <w:t>V</w:t>
      </w:r>
      <w:r w:rsidRPr="003F24DA">
        <w:rPr>
          <w:rFonts w:ascii="Times New Roman" w:hAnsi="Times New Roman" w:cs="Times New Roman"/>
          <w:sz w:val="24"/>
          <w:szCs w:val="24"/>
        </w:rPr>
        <w:t>-бұлттың орын ауыстыру жылдамдығы, 7 км/сағ                     (Қосымша Д);</w:t>
      </w:r>
    </w:p>
    <w:p w:rsidR="00C66C79" w:rsidRPr="003F24DA" w:rsidRDefault="00C66C79" w:rsidP="00C66C79">
      <w:pPr>
        <w:pStyle w:val="a3"/>
        <w:rPr>
          <w:rFonts w:ascii="Times New Roman" w:hAnsi="Times New Roman" w:cs="Times New Roman"/>
          <w:sz w:val="24"/>
          <w:szCs w:val="24"/>
        </w:rPr>
      </w:pPr>
    </w:p>
    <w:p w:rsidR="00C66C79" w:rsidRPr="003F24DA" w:rsidRDefault="00C66C79" w:rsidP="00C66C79">
      <w:pPr>
        <w:ind w:firstLine="720"/>
        <w:rPr>
          <w:rFonts w:ascii="Times New Roman" w:hAnsi="Times New Roman" w:cs="Times New Roman"/>
          <w:sz w:val="24"/>
          <w:szCs w:val="24"/>
          <w:lang w:val="kk-KZ"/>
        </w:rPr>
      </w:pPr>
      <w:r w:rsidRPr="003F24DA">
        <w:rPr>
          <w:rFonts w:ascii="Times New Roman" w:hAnsi="Times New Roman" w:cs="Times New Roman"/>
          <w:sz w:val="24"/>
          <w:szCs w:val="24"/>
          <w:lang w:val="ru-MO"/>
        </w:rPr>
        <w:t>Х=17,5</w:t>
      </w:r>
      <w:r w:rsidRPr="003F24DA">
        <w:rPr>
          <w:rFonts w:ascii="Times New Roman" w:hAnsi="Times New Roman" w:cs="Times New Roman"/>
          <w:sz w:val="24"/>
          <w:szCs w:val="24"/>
          <w:lang w:val="en-US"/>
        </w:rPr>
        <w:sym w:font="Symbol" w:char="F0D7"/>
      </w:r>
      <w:r w:rsidRPr="003F24DA">
        <w:rPr>
          <w:rFonts w:ascii="Times New Roman" w:hAnsi="Times New Roman" w:cs="Times New Roman"/>
          <w:sz w:val="24"/>
          <w:szCs w:val="24"/>
          <w:lang w:val="ru-MO"/>
        </w:rPr>
        <w:t xml:space="preserve">30/1000=0,525, </w:t>
      </w:r>
      <w:r w:rsidRPr="003F24DA">
        <w:rPr>
          <w:rFonts w:ascii="Times New Roman" w:hAnsi="Times New Roman" w:cs="Times New Roman"/>
          <w:sz w:val="24"/>
          <w:szCs w:val="24"/>
        </w:rPr>
        <w:t>км;</w:t>
      </w:r>
    </w:p>
    <w:p w:rsidR="00C66C79" w:rsidRPr="003F24DA" w:rsidRDefault="00C66C79" w:rsidP="00C66C79">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lang w:val="ru-MO"/>
        </w:rPr>
        <w:t>=0,525/ 7=0,075сағ=4,5 мин</w:t>
      </w:r>
    </w:p>
    <w:p w:rsidR="00C66C79" w:rsidRPr="003F24DA" w:rsidRDefault="00C66C79" w:rsidP="00C66C79">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2.8.5 Мүмкін болатын шығындар 2.2 кесте бойынша адамдардың жеке басты қорғау құралы противогаздармен қаншалықты қамтамасыз етілгеніне және олардың жұмыс жүргізу жағдайларына байланысты (ашық жерде немесе баспана, ғимарат ішінде) анықталынады.</w:t>
      </w:r>
    </w:p>
    <w:p w:rsidR="00C66C79" w:rsidRPr="003F24DA" w:rsidRDefault="00C66C79" w:rsidP="00C66C79">
      <w:pPr>
        <w:ind w:firstLine="708"/>
        <w:rPr>
          <w:rFonts w:ascii="Times New Roman" w:hAnsi="Times New Roman" w:cs="Times New Roman"/>
          <w:sz w:val="24"/>
          <w:szCs w:val="24"/>
          <w:lang w:val="ru-MO"/>
        </w:rPr>
      </w:pPr>
      <w:r w:rsidRPr="003F24DA">
        <w:rPr>
          <w:rFonts w:ascii="Times New Roman" w:hAnsi="Times New Roman" w:cs="Times New Roman"/>
          <w:sz w:val="24"/>
          <w:szCs w:val="24"/>
          <w:lang w:val="ru-MO"/>
        </w:rPr>
        <w:t>Тапсырма бойынша (П2.7.3):</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Команданың жеке құрамының шығыны- 4%</w:t>
      </w: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Жұмысшылар мен қызметшілер шығыны - 14%</w:t>
      </w:r>
    </w:p>
    <w:p w:rsidR="00C66C79" w:rsidRPr="003F24DA" w:rsidRDefault="00C66C79" w:rsidP="00C66C79">
      <w:pPr>
        <w:rPr>
          <w:rFonts w:ascii="Times New Roman" w:hAnsi="Times New Roman" w:cs="Times New Roman"/>
          <w:sz w:val="24"/>
          <w:szCs w:val="24"/>
          <w:lang w:val="ru-MO"/>
        </w:rPr>
      </w:pPr>
    </w:p>
    <w:p w:rsidR="00C66C79" w:rsidRPr="003F24DA" w:rsidRDefault="00C66C79" w:rsidP="00C66C79">
      <w:pPr>
        <w:rPr>
          <w:rFonts w:ascii="Times New Roman" w:hAnsi="Times New Roman" w:cs="Times New Roman"/>
          <w:sz w:val="24"/>
          <w:szCs w:val="24"/>
          <w:lang w:val="ru-MO"/>
        </w:rPr>
      </w:pPr>
      <w:r w:rsidRPr="003F24DA">
        <w:rPr>
          <w:rFonts w:ascii="Times New Roman" w:hAnsi="Times New Roman" w:cs="Times New Roman"/>
          <w:sz w:val="24"/>
          <w:szCs w:val="24"/>
          <w:lang w:val="ru-MO"/>
        </w:rPr>
        <w:t>2.2-кесте. Жұмысшылар мен қызметкерлердің және тұрғындардың КӘУЗ зақымданған аймақтағы мүмкін болатын шығындары (р),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52"/>
        <w:gridCol w:w="1276"/>
        <w:gridCol w:w="567"/>
        <w:gridCol w:w="567"/>
        <w:gridCol w:w="567"/>
        <w:gridCol w:w="567"/>
        <w:gridCol w:w="567"/>
        <w:gridCol w:w="567"/>
        <w:gridCol w:w="567"/>
        <w:gridCol w:w="567"/>
        <w:gridCol w:w="708"/>
      </w:tblGrid>
      <w:tr w:rsidR="00C66C79" w:rsidRPr="003F24DA" w:rsidTr="00287273">
        <w:trPr>
          <w:cantSplit/>
        </w:trPr>
        <w:tc>
          <w:tcPr>
            <w:tcW w:w="2552" w:type="dxa"/>
            <w:vMerge w:val="restart"/>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lastRenderedPageBreak/>
              <w:t>Адамдардың жұмыс жүргізу жағдайлары</w:t>
            </w:r>
          </w:p>
        </w:tc>
        <w:tc>
          <w:tcPr>
            <w:tcW w:w="1276" w:type="dxa"/>
            <w:vMerge w:val="restart"/>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противогазсыз</w:t>
            </w:r>
          </w:p>
        </w:tc>
        <w:tc>
          <w:tcPr>
            <w:tcW w:w="567" w:type="dxa"/>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p>
        </w:tc>
        <w:tc>
          <w:tcPr>
            <w:tcW w:w="708"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1</w:t>
            </w:r>
          </w:p>
        </w:tc>
      </w:tr>
      <w:tr w:rsidR="00C66C79" w:rsidRPr="003F24DA" w:rsidTr="00287273">
        <w:trPr>
          <w:cantSplit/>
        </w:trPr>
        <w:tc>
          <w:tcPr>
            <w:tcW w:w="2552" w:type="dxa"/>
            <w:vMerge/>
          </w:tcPr>
          <w:p w:rsidR="00C66C79" w:rsidRPr="003F24DA" w:rsidRDefault="00C66C79" w:rsidP="00287273">
            <w:pPr>
              <w:rPr>
                <w:rFonts w:ascii="Times New Roman" w:hAnsi="Times New Roman" w:cs="Times New Roman"/>
                <w:sz w:val="24"/>
                <w:szCs w:val="24"/>
                <w:lang w:val="ru-MO"/>
              </w:rPr>
            </w:pPr>
          </w:p>
        </w:tc>
        <w:tc>
          <w:tcPr>
            <w:tcW w:w="1276" w:type="dxa"/>
            <w:vMerge/>
          </w:tcPr>
          <w:p w:rsidR="00C66C79" w:rsidRPr="003F24DA" w:rsidRDefault="00C66C79" w:rsidP="00287273">
            <w:pPr>
              <w:rPr>
                <w:rFonts w:ascii="Times New Roman" w:hAnsi="Times New Roman" w:cs="Times New Roman"/>
                <w:sz w:val="24"/>
                <w:szCs w:val="24"/>
                <w:lang w:val="ru-MO"/>
              </w:rPr>
            </w:pP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20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30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40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50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60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70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80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90</w:t>
            </w:r>
          </w:p>
        </w:tc>
        <w:tc>
          <w:tcPr>
            <w:tcW w:w="708"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100</w:t>
            </w:r>
          </w:p>
        </w:tc>
      </w:tr>
      <w:tr w:rsidR="00C66C79" w:rsidRPr="003F24DA" w:rsidTr="00287273">
        <w:trPr>
          <w:cantSplit/>
        </w:trPr>
        <w:tc>
          <w:tcPr>
            <w:tcW w:w="2552"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1</w:t>
            </w:r>
          </w:p>
        </w:tc>
        <w:tc>
          <w:tcPr>
            <w:tcW w:w="1276"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2</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3</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4</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5</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6</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7</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8</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9</w:t>
            </w:r>
          </w:p>
        </w:tc>
        <w:tc>
          <w:tcPr>
            <w:tcW w:w="567"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10</w:t>
            </w:r>
          </w:p>
        </w:tc>
        <w:tc>
          <w:tcPr>
            <w:tcW w:w="708" w:type="dxa"/>
          </w:tcPr>
          <w:p w:rsidR="00C66C79" w:rsidRPr="003F24DA" w:rsidRDefault="00C66C79" w:rsidP="00287273">
            <w:pPr>
              <w:jc w:val="center"/>
              <w:rPr>
                <w:rFonts w:ascii="Times New Roman" w:hAnsi="Times New Roman" w:cs="Times New Roman"/>
                <w:sz w:val="24"/>
                <w:szCs w:val="24"/>
                <w:lang w:val="ru-MO"/>
              </w:rPr>
            </w:pPr>
            <w:r w:rsidRPr="003F24DA">
              <w:rPr>
                <w:rFonts w:ascii="Times New Roman" w:hAnsi="Times New Roman" w:cs="Times New Roman"/>
                <w:sz w:val="24"/>
                <w:szCs w:val="24"/>
                <w:lang w:val="ru-MO"/>
              </w:rPr>
              <w:t>11</w:t>
            </w:r>
          </w:p>
        </w:tc>
      </w:tr>
      <w:tr w:rsidR="00C66C79" w:rsidRPr="003F24DA" w:rsidTr="00287273">
        <w:trPr>
          <w:cantSplit/>
        </w:trPr>
        <w:tc>
          <w:tcPr>
            <w:tcW w:w="2552"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Ашық жерде</w:t>
            </w:r>
          </w:p>
        </w:tc>
        <w:tc>
          <w:tcPr>
            <w:tcW w:w="1276"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90-100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75</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65</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58</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50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40</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35</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25</w:t>
            </w:r>
          </w:p>
        </w:tc>
        <w:tc>
          <w:tcPr>
            <w:tcW w:w="567"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18</w:t>
            </w:r>
          </w:p>
        </w:tc>
        <w:tc>
          <w:tcPr>
            <w:tcW w:w="708"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10</w:t>
            </w:r>
          </w:p>
        </w:tc>
      </w:tr>
      <w:tr w:rsidR="00C66C79" w:rsidRPr="003F24DA" w:rsidTr="00287273">
        <w:trPr>
          <w:cantSplit/>
        </w:trPr>
        <w:tc>
          <w:tcPr>
            <w:tcW w:w="2552" w:type="dxa"/>
          </w:tcPr>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Қарапайым баспаналар мен ғимараттар ішінде</w:t>
            </w:r>
          </w:p>
        </w:tc>
        <w:tc>
          <w:tcPr>
            <w:tcW w:w="1276"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50</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40</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35</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30</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27</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22</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18</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14</w:t>
            </w:r>
          </w:p>
        </w:tc>
        <w:tc>
          <w:tcPr>
            <w:tcW w:w="567"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9</w:t>
            </w:r>
          </w:p>
        </w:tc>
        <w:tc>
          <w:tcPr>
            <w:tcW w:w="708" w:type="dxa"/>
          </w:tcPr>
          <w:p w:rsidR="00C66C79" w:rsidRPr="003F24DA" w:rsidRDefault="00C66C79" w:rsidP="00287273">
            <w:pPr>
              <w:rPr>
                <w:rFonts w:ascii="Times New Roman" w:hAnsi="Times New Roman" w:cs="Times New Roman"/>
                <w:sz w:val="24"/>
                <w:szCs w:val="24"/>
                <w:lang w:val="ru-MO"/>
              </w:rPr>
            </w:pPr>
          </w:p>
          <w:p w:rsidR="00C66C79" w:rsidRPr="003F24DA" w:rsidRDefault="00C66C79" w:rsidP="00287273">
            <w:pPr>
              <w:rPr>
                <w:rFonts w:ascii="Times New Roman" w:hAnsi="Times New Roman" w:cs="Times New Roman"/>
                <w:sz w:val="24"/>
                <w:szCs w:val="24"/>
                <w:lang w:val="ru-MO"/>
              </w:rPr>
            </w:pPr>
            <w:r w:rsidRPr="003F24DA">
              <w:rPr>
                <w:rFonts w:ascii="Times New Roman" w:hAnsi="Times New Roman" w:cs="Times New Roman"/>
                <w:sz w:val="24"/>
                <w:szCs w:val="24"/>
                <w:lang w:val="ru-MO"/>
              </w:rPr>
              <w:t>4</w:t>
            </w:r>
          </w:p>
        </w:tc>
      </w:tr>
    </w:tbl>
    <w:p w:rsidR="00C66C79" w:rsidRPr="003F24DA" w:rsidRDefault="00C66C79" w:rsidP="00C66C79">
      <w:pPr>
        <w:ind w:firstLine="720"/>
        <w:rPr>
          <w:rFonts w:ascii="Times New Roman" w:hAnsi="Times New Roman" w:cs="Times New Roman"/>
          <w:sz w:val="24"/>
          <w:szCs w:val="24"/>
          <w:lang w:val="ru-MO"/>
        </w:rPr>
      </w:pPr>
    </w:p>
    <w:p w:rsidR="00C66C79" w:rsidRPr="003F24DA" w:rsidRDefault="00C66C79" w:rsidP="00C66C79">
      <w:pPr>
        <w:ind w:firstLine="720"/>
        <w:rPr>
          <w:rFonts w:ascii="Times New Roman" w:hAnsi="Times New Roman" w:cs="Times New Roman"/>
          <w:sz w:val="24"/>
          <w:szCs w:val="24"/>
          <w:lang w:val="ru-MO"/>
        </w:rPr>
      </w:pPr>
      <w:r w:rsidRPr="003F24DA">
        <w:rPr>
          <w:rFonts w:ascii="Times New Roman" w:hAnsi="Times New Roman" w:cs="Times New Roman"/>
          <w:sz w:val="24"/>
          <w:szCs w:val="24"/>
          <w:lang w:val="ru-MO"/>
        </w:rPr>
        <w:t>2.8.6 Химиялық жағдайды картаға түсіру реттері</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lang w:val="ru-MO"/>
        </w:rPr>
        <w:t>2.</w:t>
      </w:r>
      <w:r w:rsidRPr="003F24DA">
        <w:rPr>
          <w:rFonts w:ascii="Times New Roman" w:hAnsi="Times New Roman" w:cs="Times New Roman"/>
          <w:sz w:val="24"/>
          <w:szCs w:val="24"/>
        </w:rPr>
        <w:t>8.6.1 Картадағы бос орынға, оң жағынан немесе сол жағынан, авария болған уақыттағы метеорологиялық жағдайды түсіреді (П</w:t>
      </w:r>
      <w:r w:rsidRPr="003F24DA">
        <w:rPr>
          <w:rFonts w:ascii="Times New Roman" w:hAnsi="Times New Roman" w:cs="Times New Roman"/>
          <w:sz w:val="24"/>
          <w:szCs w:val="24"/>
          <w:lang w:val="kk-KZ"/>
        </w:rPr>
        <w:t>2.</w:t>
      </w:r>
      <w:r w:rsidRPr="003F24DA">
        <w:rPr>
          <w:rFonts w:ascii="Times New Roman" w:hAnsi="Times New Roman" w:cs="Times New Roman"/>
          <w:sz w:val="24"/>
          <w:szCs w:val="24"/>
        </w:rPr>
        <w:t>7.2):</w:t>
      </w:r>
    </w:p>
    <w:p w:rsidR="00C66C79" w:rsidRPr="003F24DA" w:rsidRDefault="00C66C79" w:rsidP="00C66C79">
      <w:pPr>
        <w:ind w:left="3119"/>
        <w:jc w:val="both"/>
        <w:rPr>
          <w:rFonts w:ascii="Times New Roman" w:hAnsi="Times New Roman" w:cs="Times New Roman"/>
          <w:sz w:val="24"/>
          <w:szCs w:val="24"/>
          <w:lang w:val="ru-MO"/>
        </w:rPr>
      </w:pPr>
      <w:r w:rsidRPr="003F24DA">
        <w:rPr>
          <w:rFonts w:ascii="Times New Roman" w:hAnsi="Times New Roman" w:cs="Times New Roman"/>
          <w:noProof/>
          <w:sz w:val="24"/>
          <w:szCs w:val="24"/>
        </w:rPr>
        <w:drawing>
          <wp:anchor distT="0" distB="0" distL="114300" distR="114300" simplePos="0" relativeHeight="251659264" behindDoc="0" locked="0" layoutInCell="1" allowOverlap="1" wp14:anchorId="6451E9EA" wp14:editId="35879C36">
            <wp:simplePos x="0" y="0"/>
            <wp:positionH relativeFrom="column">
              <wp:posOffset>0</wp:posOffset>
            </wp:positionH>
            <wp:positionV relativeFrom="paragraph">
              <wp:posOffset>27940</wp:posOffset>
            </wp:positionV>
            <wp:extent cx="1257300" cy="1225550"/>
            <wp:effectExtent l="19050" t="0" r="0" b="0"/>
            <wp:wrapSquare wrapText="bothSides"/>
            <wp:docPr id="6" name="Рисунок 6" descr="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3"/>
                    <pic:cNvPicPr>
                      <a:picLocks noChangeAspect="1" noChangeArrowheads="1"/>
                    </pic:cNvPicPr>
                  </pic:nvPicPr>
                  <pic:blipFill>
                    <a:blip r:embed="rId16" cstate="print"/>
                    <a:srcRect/>
                    <a:stretch>
                      <a:fillRect/>
                    </a:stretch>
                  </pic:blipFill>
                  <pic:spPr bwMode="auto">
                    <a:xfrm>
                      <a:off x="0" y="0"/>
                      <a:ext cx="1257300" cy="1225550"/>
                    </a:xfrm>
                    <a:prstGeom prst="rect">
                      <a:avLst/>
                    </a:prstGeom>
                    <a:noFill/>
                    <a:ln w="9525">
                      <a:noFill/>
                      <a:miter lim="800000"/>
                      <a:headEnd/>
                      <a:tailEnd/>
                    </a:ln>
                  </pic:spPr>
                </pic:pic>
              </a:graphicData>
            </a:graphic>
          </wp:anchor>
        </w:drawing>
      </w:r>
      <w:r w:rsidRPr="003F24DA">
        <w:rPr>
          <w:rFonts w:ascii="Times New Roman" w:hAnsi="Times New Roman" w:cs="Times New Roman"/>
          <w:sz w:val="24"/>
          <w:szCs w:val="24"/>
          <w:lang w:val="ru-MO"/>
        </w:rPr>
        <w:sym w:font="Symbol" w:char="F061"/>
      </w:r>
      <w:r w:rsidRPr="003F24DA">
        <w:rPr>
          <w:rFonts w:ascii="Times New Roman" w:hAnsi="Times New Roman" w:cs="Times New Roman"/>
          <w:sz w:val="24"/>
          <w:szCs w:val="24"/>
          <w:lang w:val="ru-MO"/>
        </w:rPr>
        <w:sym w:font="Symbol" w:char="F03D"/>
      </w:r>
      <w:r w:rsidRPr="003F24DA">
        <w:rPr>
          <w:rFonts w:ascii="Times New Roman" w:hAnsi="Times New Roman" w:cs="Times New Roman"/>
          <w:sz w:val="24"/>
          <w:szCs w:val="24"/>
          <w:lang w:val="ru-MO"/>
        </w:rPr>
        <w:t>270</w:t>
      </w:r>
      <w:r w:rsidRPr="003F24DA">
        <w:rPr>
          <w:rFonts w:ascii="Times New Roman" w:hAnsi="Times New Roman" w:cs="Times New Roman"/>
          <w:sz w:val="24"/>
          <w:szCs w:val="24"/>
          <w:vertAlign w:val="superscript"/>
          <w:lang w:val="ru-MO"/>
        </w:rPr>
        <w:t>0</w:t>
      </w:r>
      <w:r w:rsidRPr="003F24DA">
        <w:rPr>
          <w:rFonts w:ascii="Times New Roman" w:hAnsi="Times New Roman" w:cs="Times New Roman"/>
          <w:sz w:val="24"/>
          <w:szCs w:val="24"/>
          <w:lang w:val="ru-MO"/>
        </w:rPr>
        <w:t xml:space="preserve"> жерге жақын қабаттағы желдің бағыты;</w:t>
      </w:r>
    </w:p>
    <w:p w:rsidR="00C66C79" w:rsidRPr="003F24DA" w:rsidRDefault="00C66C79" w:rsidP="00C66C79">
      <w:pPr>
        <w:ind w:left="3119"/>
        <w:jc w:val="both"/>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rPr>
        <w:t>0</w:t>
      </w:r>
      <w:r w:rsidRPr="003F24DA">
        <w:rPr>
          <w:rFonts w:ascii="Times New Roman" w:hAnsi="Times New Roman" w:cs="Times New Roman"/>
          <w:sz w:val="24"/>
          <w:szCs w:val="24"/>
          <w:vertAlign w:val="subscript"/>
          <w:lang w:val="en-US"/>
        </w:rPr>
        <w:t>a</w:t>
      </w:r>
      <w:r w:rsidRPr="003F24DA">
        <w:rPr>
          <w:rFonts w:ascii="Times New Roman" w:hAnsi="Times New Roman" w:cs="Times New Roman"/>
          <w:sz w:val="24"/>
          <w:szCs w:val="24"/>
        </w:rPr>
        <w:t>=0-ауа температурасы;</w:t>
      </w:r>
    </w:p>
    <w:p w:rsidR="00C66C79" w:rsidRPr="003F24DA" w:rsidRDefault="00C66C79" w:rsidP="00C66C79">
      <w:pPr>
        <w:ind w:left="3119"/>
        <w:jc w:val="both"/>
        <w:rPr>
          <w:rFonts w:ascii="Times New Roman" w:hAnsi="Times New Roman" w:cs="Times New Roman"/>
          <w:sz w:val="24"/>
          <w:szCs w:val="24"/>
        </w:rPr>
      </w:pPr>
      <w:r w:rsidRPr="003F24DA">
        <w:rPr>
          <w:rFonts w:ascii="Times New Roman" w:hAnsi="Times New Roman" w:cs="Times New Roman"/>
          <w:sz w:val="24"/>
          <w:szCs w:val="24"/>
          <w:lang w:val="en-US"/>
        </w:rPr>
        <w:t>t</w:t>
      </w:r>
      <w:r w:rsidRPr="003F24DA">
        <w:rPr>
          <w:rFonts w:ascii="Times New Roman" w:hAnsi="Times New Roman" w:cs="Times New Roman"/>
          <w:sz w:val="24"/>
          <w:szCs w:val="24"/>
          <w:vertAlign w:val="superscript"/>
        </w:rPr>
        <w:t>0</w:t>
      </w:r>
      <w:r w:rsidRPr="003F24DA">
        <w:rPr>
          <w:rFonts w:ascii="Times New Roman" w:hAnsi="Times New Roman" w:cs="Times New Roman"/>
          <w:sz w:val="24"/>
          <w:szCs w:val="24"/>
          <w:vertAlign w:val="subscript"/>
        </w:rPr>
        <w:t>Т</w:t>
      </w:r>
      <w:r w:rsidRPr="003F24DA">
        <w:rPr>
          <w:rFonts w:ascii="Times New Roman" w:hAnsi="Times New Roman" w:cs="Times New Roman"/>
          <w:sz w:val="24"/>
          <w:szCs w:val="24"/>
        </w:rPr>
        <w:t xml:space="preserve">=+10 </w:t>
      </w:r>
      <w:r w:rsidRPr="003F24DA">
        <w:rPr>
          <w:rFonts w:ascii="Times New Roman" w:hAnsi="Times New Roman" w:cs="Times New Roman"/>
          <w:sz w:val="24"/>
          <w:szCs w:val="24"/>
          <w:lang w:val="ru-MO"/>
        </w:rPr>
        <w:t>топырақ температурасы</w:t>
      </w:r>
      <w:r w:rsidRPr="003F24DA">
        <w:rPr>
          <w:rFonts w:ascii="Times New Roman" w:hAnsi="Times New Roman" w:cs="Times New Roman"/>
          <w:sz w:val="24"/>
          <w:szCs w:val="24"/>
        </w:rPr>
        <w:t>;</w:t>
      </w:r>
    </w:p>
    <w:p w:rsidR="00C66C79" w:rsidRPr="003F24DA" w:rsidRDefault="00C66C79" w:rsidP="00C66C79">
      <w:pPr>
        <w:ind w:left="3119"/>
        <w:jc w:val="both"/>
        <w:rPr>
          <w:rFonts w:ascii="Times New Roman" w:hAnsi="Times New Roman" w:cs="Times New Roman"/>
          <w:sz w:val="24"/>
          <w:szCs w:val="24"/>
          <w:lang w:val="ru-MO"/>
        </w:rPr>
      </w:pPr>
      <w:r w:rsidRPr="003F24DA">
        <w:rPr>
          <w:rFonts w:ascii="Times New Roman" w:hAnsi="Times New Roman" w:cs="Times New Roman"/>
          <w:sz w:val="24"/>
          <w:szCs w:val="24"/>
        </w:rPr>
        <w:t>13</w:t>
      </w:r>
      <w:r w:rsidRPr="003F24DA">
        <w:rPr>
          <w:rFonts w:ascii="Times New Roman" w:hAnsi="Times New Roman" w:cs="Times New Roman"/>
          <w:sz w:val="24"/>
          <w:szCs w:val="24"/>
          <w:vertAlign w:val="superscript"/>
        </w:rPr>
        <w:t>00</w:t>
      </w:r>
      <w:r w:rsidRPr="003F24DA">
        <w:rPr>
          <w:rFonts w:ascii="Times New Roman" w:hAnsi="Times New Roman" w:cs="Times New Roman"/>
          <w:sz w:val="24"/>
          <w:szCs w:val="24"/>
        </w:rPr>
        <w:t>, 15.10-</w:t>
      </w:r>
      <w:r w:rsidRPr="003F24DA">
        <w:rPr>
          <w:rFonts w:ascii="Times New Roman" w:hAnsi="Times New Roman" w:cs="Times New Roman"/>
          <w:sz w:val="24"/>
          <w:szCs w:val="24"/>
          <w:lang w:val="ru-MO"/>
        </w:rPr>
        <w:t>ауа райы қызметінен алынған мәліметтердің уақыты, күні;</w:t>
      </w:r>
    </w:p>
    <w:p w:rsidR="00C66C79" w:rsidRPr="003F24DA" w:rsidRDefault="00C66C79" w:rsidP="00C66C79">
      <w:pPr>
        <w:ind w:left="3119"/>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sym w:font="Symbol" w:char="F0AE"/>
      </w:r>
      <w:r w:rsidRPr="003F24DA">
        <w:rPr>
          <w:rFonts w:ascii="Times New Roman" w:hAnsi="Times New Roman" w:cs="Times New Roman"/>
          <w:sz w:val="24"/>
          <w:szCs w:val="24"/>
          <w:lang w:val="ru-MO"/>
        </w:rPr>
        <w:t xml:space="preserve"> - желдің бағытын көрсетеді</w:t>
      </w:r>
    </w:p>
    <w:p w:rsidR="00C66C79" w:rsidRPr="003F24DA" w:rsidRDefault="00C66C79" w:rsidP="00C66C79">
      <w:pPr>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ab/>
        <w:t>Рамкасы және жазуы қара түспен белгіленеді.</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2.8.6.2 Координата бойынша шартты белгімен картаға бүлінген сиымдылықты түсіріп және соған сәйкес жазуын жазады (қара түс)</w:t>
      </w:r>
    </w:p>
    <w:p w:rsidR="00C66C79" w:rsidRPr="003F24DA" w:rsidRDefault="00C66C79" w:rsidP="00C66C79">
      <w:pPr>
        <w:ind w:firstLine="720"/>
        <w:jc w:val="both"/>
        <w:rPr>
          <w:rFonts w:ascii="Times New Roman" w:hAnsi="Times New Roman" w:cs="Times New Roman"/>
          <w:sz w:val="24"/>
          <w:szCs w:val="24"/>
          <w:lang w:val="ru-MO"/>
        </w:rPr>
      </w:pPr>
      <w:r w:rsidRPr="003F24DA">
        <w:rPr>
          <w:rFonts w:ascii="Times New Roman" w:hAnsi="Times New Roman" w:cs="Times New Roman"/>
          <w:sz w:val="24"/>
          <w:szCs w:val="24"/>
          <w:lang w:val="ru-MO"/>
        </w:rPr>
        <w:t>2.8.6.3 Нақты зақымдану аймағын картаға түсіру үшін, эллипстің жарты өстерін тауып, масштабқа келтіреді:</w:t>
      </w:r>
    </w:p>
    <w:p w:rsidR="00C66C79" w:rsidRPr="003F24DA" w:rsidRDefault="00C66C79" w:rsidP="00C66C79">
      <w:pPr>
        <w:pStyle w:val="a3"/>
        <w:ind w:firstLine="720"/>
        <w:rPr>
          <w:rFonts w:ascii="Times New Roman" w:hAnsi="Times New Roman" w:cs="Times New Roman"/>
          <w:sz w:val="24"/>
          <w:szCs w:val="24"/>
        </w:rPr>
      </w:pPr>
      <w:r w:rsidRPr="003F24DA">
        <w:rPr>
          <w:rFonts w:ascii="Times New Roman" w:hAnsi="Times New Roman" w:cs="Times New Roman"/>
          <w:sz w:val="24"/>
          <w:szCs w:val="24"/>
        </w:rPr>
        <w:t>а=Г</w:t>
      </w:r>
      <w:r w:rsidRPr="003F24DA">
        <w:rPr>
          <w:rFonts w:ascii="Times New Roman" w:hAnsi="Times New Roman" w:cs="Times New Roman"/>
          <w:sz w:val="24"/>
          <w:szCs w:val="24"/>
          <w:vertAlign w:val="subscript"/>
        </w:rPr>
        <w:t>түп</w:t>
      </w:r>
      <w:r w:rsidRPr="003F24DA">
        <w:rPr>
          <w:rFonts w:ascii="Times New Roman" w:hAnsi="Times New Roman" w:cs="Times New Roman"/>
          <w:sz w:val="24"/>
          <w:szCs w:val="24"/>
        </w:rPr>
        <w:t xml:space="preserve">/2=1,92/2=0,96 км;                          а=0,96 </w:t>
      </w:r>
      <w:r w:rsidRPr="003F24DA">
        <w:rPr>
          <w:rFonts w:ascii="Times New Roman" w:hAnsi="Times New Roman" w:cs="Times New Roman"/>
          <w:sz w:val="24"/>
          <w:szCs w:val="24"/>
        </w:rPr>
        <w:sym w:font="Symbol" w:char="F0D7"/>
      </w:r>
      <w:r w:rsidRPr="003F24DA">
        <w:rPr>
          <w:rFonts w:ascii="Times New Roman" w:hAnsi="Times New Roman" w:cs="Times New Roman"/>
          <w:sz w:val="24"/>
          <w:szCs w:val="24"/>
        </w:rPr>
        <w:t xml:space="preserve">1000/30=32 см;      </w:t>
      </w:r>
    </w:p>
    <w:p w:rsidR="00C66C79" w:rsidRPr="003F24DA" w:rsidRDefault="00C66C79" w:rsidP="00C66C79">
      <w:pPr>
        <w:pStyle w:val="a3"/>
        <w:rPr>
          <w:rFonts w:ascii="Times New Roman" w:hAnsi="Times New Roman" w:cs="Times New Roman"/>
          <w:sz w:val="24"/>
          <w:szCs w:val="24"/>
        </w:rPr>
      </w:pPr>
      <w:r w:rsidRPr="003F24DA">
        <w:rPr>
          <w:rFonts w:ascii="Times New Roman" w:hAnsi="Times New Roman" w:cs="Times New Roman"/>
          <w:sz w:val="24"/>
          <w:szCs w:val="24"/>
        </w:rPr>
        <w:t xml:space="preserve">  </w:t>
      </w:r>
      <w:r w:rsidRPr="003F24DA">
        <w:rPr>
          <w:rFonts w:ascii="Times New Roman" w:hAnsi="Times New Roman" w:cs="Times New Roman"/>
          <w:sz w:val="24"/>
          <w:szCs w:val="24"/>
        </w:rPr>
        <w:tab/>
      </w:r>
      <w:r w:rsidRPr="003F24DA">
        <w:rPr>
          <w:rFonts w:ascii="Times New Roman" w:hAnsi="Times New Roman" w:cs="Times New Roman"/>
          <w:sz w:val="24"/>
          <w:szCs w:val="24"/>
          <w:lang w:val="en-US"/>
        </w:rPr>
        <w:t>b</w:t>
      </w:r>
      <w:r w:rsidRPr="003F24DA">
        <w:rPr>
          <w:rFonts w:ascii="Times New Roman" w:hAnsi="Times New Roman" w:cs="Times New Roman"/>
          <w:sz w:val="24"/>
          <w:szCs w:val="24"/>
        </w:rPr>
        <w:t>=</w:t>
      </w:r>
      <w:r w:rsidRPr="003F24DA">
        <w:rPr>
          <w:rFonts w:ascii="Times New Roman" w:hAnsi="Times New Roman" w:cs="Times New Roman"/>
          <w:sz w:val="24"/>
          <w:szCs w:val="24"/>
          <w:lang w:val="en-US"/>
        </w:rPr>
        <w:t>S</w:t>
      </w:r>
      <w:r w:rsidRPr="003F24DA">
        <w:rPr>
          <w:rFonts w:ascii="Times New Roman" w:hAnsi="Times New Roman" w:cs="Times New Roman"/>
          <w:sz w:val="24"/>
          <w:szCs w:val="24"/>
          <w:vertAlign w:val="subscript"/>
          <w:lang w:val="en-US"/>
        </w:rPr>
        <w:t>H</w:t>
      </w:r>
      <w:r w:rsidRPr="003F24DA">
        <w:rPr>
          <w:rFonts w:ascii="Times New Roman" w:hAnsi="Times New Roman" w:cs="Times New Roman"/>
          <w:sz w:val="24"/>
          <w:szCs w:val="24"/>
        </w:rPr>
        <w:t>/</w:t>
      </w:r>
      <w:r w:rsidRPr="003F24DA">
        <w:rPr>
          <w:rFonts w:ascii="Times New Roman" w:hAnsi="Times New Roman" w:cs="Times New Roman"/>
          <w:sz w:val="24"/>
          <w:szCs w:val="24"/>
        </w:rPr>
        <w:sym w:font="Symbol" w:char="F070"/>
      </w:r>
      <w:r w:rsidRPr="003F24DA">
        <w:rPr>
          <w:rFonts w:ascii="Times New Roman" w:hAnsi="Times New Roman" w:cs="Times New Roman"/>
          <w:sz w:val="24"/>
          <w:szCs w:val="24"/>
          <w:lang w:val="en-US"/>
        </w:rPr>
        <w:t>xa</w:t>
      </w:r>
      <w:r w:rsidRPr="003F24DA">
        <w:rPr>
          <w:rFonts w:ascii="Times New Roman" w:hAnsi="Times New Roman" w:cs="Times New Roman"/>
          <w:sz w:val="24"/>
          <w:szCs w:val="24"/>
        </w:rPr>
        <w:t>=1,079/3,14</w:t>
      </w:r>
      <w:r w:rsidRPr="003F24DA">
        <w:rPr>
          <w:rFonts w:ascii="Times New Roman" w:hAnsi="Times New Roman" w:cs="Times New Roman"/>
          <w:sz w:val="24"/>
          <w:szCs w:val="24"/>
        </w:rPr>
        <w:sym w:font="Symbol" w:char="F0D7"/>
      </w:r>
      <w:r w:rsidRPr="003F24DA">
        <w:rPr>
          <w:rFonts w:ascii="Times New Roman" w:hAnsi="Times New Roman" w:cs="Times New Roman"/>
          <w:sz w:val="24"/>
          <w:szCs w:val="24"/>
        </w:rPr>
        <w:t xml:space="preserve">0,96=0,358 км;       </w:t>
      </w:r>
      <w:r w:rsidRPr="003F24DA">
        <w:rPr>
          <w:rFonts w:ascii="Times New Roman" w:hAnsi="Times New Roman" w:cs="Times New Roman"/>
          <w:sz w:val="24"/>
          <w:szCs w:val="24"/>
          <w:lang w:val="en-US"/>
        </w:rPr>
        <w:t>b</w:t>
      </w:r>
      <w:r w:rsidRPr="003F24DA">
        <w:rPr>
          <w:rFonts w:ascii="Times New Roman" w:hAnsi="Times New Roman" w:cs="Times New Roman"/>
          <w:sz w:val="24"/>
          <w:szCs w:val="24"/>
        </w:rPr>
        <w:t>=0,358</w:t>
      </w:r>
      <w:r w:rsidRPr="003F24DA">
        <w:rPr>
          <w:rFonts w:ascii="Times New Roman" w:hAnsi="Times New Roman" w:cs="Times New Roman"/>
          <w:sz w:val="24"/>
          <w:szCs w:val="24"/>
        </w:rPr>
        <w:sym w:font="Symbol" w:char="F0D7"/>
      </w:r>
      <w:r w:rsidRPr="003F24DA">
        <w:rPr>
          <w:rFonts w:ascii="Times New Roman" w:hAnsi="Times New Roman" w:cs="Times New Roman"/>
          <w:sz w:val="24"/>
          <w:szCs w:val="24"/>
        </w:rPr>
        <w:t>1000/30=11,9 см</w:t>
      </w:r>
    </w:p>
    <w:p w:rsidR="00C66C79" w:rsidRPr="003F24DA" w:rsidRDefault="00C66C79" w:rsidP="00C66C79">
      <w:pPr>
        <w:pStyle w:val="a3"/>
        <w:rPr>
          <w:rFonts w:ascii="Times New Roman" w:hAnsi="Times New Roman" w:cs="Times New Roman"/>
          <w:sz w:val="24"/>
          <w:szCs w:val="24"/>
        </w:rPr>
      </w:pP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rPr>
        <w:t>8.6.4 Авария болған нүктеден (О) транспортир көмегімен желдің бағытын анықтайды. Жел бағытының бойымен эллипстің жарт</w:t>
      </w:r>
      <w:r w:rsidRPr="003F24DA">
        <w:rPr>
          <w:rFonts w:ascii="Times New Roman" w:hAnsi="Times New Roman" w:cs="Times New Roman"/>
          <w:sz w:val="24"/>
          <w:szCs w:val="24"/>
          <w:lang w:val="kk-KZ"/>
        </w:rPr>
        <w:t>ы</w:t>
      </w:r>
      <w:r w:rsidRPr="003F24DA">
        <w:rPr>
          <w:rFonts w:ascii="Times New Roman" w:hAnsi="Times New Roman" w:cs="Times New Roman"/>
          <w:sz w:val="24"/>
          <w:szCs w:val="24"/>
        </w:rPr>
        <w:t xml:space="preserve"> өстерін (32см) және а өсіне перпендикуляр бағытта b өстерін (</w:t>
      </w:r>
      <w:smartTag w:uri="urn:schemas-microsoft-com:office:smarttags" w:element="metricconverter">
        <w:smartTagPr>
          <w:attr w:name="ProductID" w:val="11,9 см"/>
        </w:smartTagPr>
        <w:r w:rsidRPr="003F24DA">
          <w:rPr>
            <w:rFonts w:ascii="Times New Roman" w:hAnsi="Times New Roman" w:cs="Times New Roman"/>
            <w:sz w:val="24"/>
            <w:szCs w:val="24"/>
          </w:rPr>
          <w:t>11,9 см</w:t>
        </w:r>
      </w:smartTag>
      <w:r w:rsidRPr="003F24DA">
        <w:rPr>
          <w:rFonts w:ascii="Times New Roman" w:hAnsi="Times New Roman" w:cs="Times New Roman"/>
          <w:sz w:val="24"/>
          <w:szCs w:val="24"/>
        </w:rPr>
        <w:t xml:space="preserve">) картаға    </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2.2-сурет. түсіреді.</w:t>
      </w:r>
      <w:r w:rsidRPr="003F24DA">
        <w:rPr>
          <w:rFonts w:ascii="Times New Roman" w:hAnsi="Times New Roman" w:cs="Times New Roman"/>
          <w:sz w:val="24"/>
          <w:szCs w:val="24"/>
          <w:lang w:val="kk-KZ"/>
        </w:rPr>
        <w:tab/>
        <w:t>Нақты улану аймағының (эллипстің) сыртқы шекаралары көк түспен, ішкі жағы сары түсті сызықтармен сызылады.</w:t>
      </w:r>
    </w:p>
    <w:p w:rsidR="00C66C79" w:rsidRPr="003F24DA" w:rsidRDefault="00C66C79" w:rsidP="00C66C79">
      <w:pPr>
        <w:pStyle w:val="a3"/>
        <w:rPr>
          <w:rFonts w:ascii="Times New Roman" w:hAnsi="Times New Roman" w:cs="Times New Roman"/>
          <w:sz w:val="24"/>
          <w:szCs w:val="24"/>
          <w:lang w:val="kk-KZ"/>
        </w:rPr>
      </w:pPr>
      <w:r w:rsidRPr="003F24DA">
        <w:rPr>
          <w:rFonts w:ascii="Times New Roman" w:hAnsi="Times New Roman" w:cs="Times New Roman"/>
          <w:noProof/>
          <w:sz w:val="24"/>
          <w:szCs w:val="24"/>
        </w:rPr>
        <w:lastRenderedPageBreak/>
        <w:drawing>
          <wp:inline distT="0" distB="0" distL="0" distR="0" wp14:anchorId="71DEEE34" wp14:editId="10652DB1">
            <wp:extent cx="5372100" cy="4864100"/>
            <wp:effectExtent l="19050" t="0" r="0" b="0"/>
            <wp:docPr id="64" name="Рисунок 64" descr="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14"/>
                    <pic:cNvPicPr>
                      <a:picLocks noChangeAspect="1" noChangeArrowheads="1"/>
                    </pic:cNvPicPr>
                  </pic:nvPicPr>
                  <pic:blipFill>
                    <a:blip r:embed="rId17" cstate="print"/>
                    <a:srcRect/>
                    <a:stretch>
                      <a:fillRect/>
                    </a:stretch>
                  </pic:blipFill>
                  <pic:spPr bwMode="auto">
                    <a:xfrm>
                      <a:off x="0" y="0"/>
                      <a:ext cx="5372100" cy="4864100"/>
                    </a:xfrm>
                    <a:prstGeom prst="rect">
                      <a:avLst/>
                    </a:prstGeom>
                    <a:noFill/>
                    <a:ln w="9525">
                      <a:noFill/>
                      <a:miter lim="800000"/>
                      <a:headEnd/>
                      <a:tailEnd/>
                    </a:ln>
                  </pic:spPr>
                </pic:pic>
              </a:graphicData>
            </a:graphic>
          </wp:inline>
        </w:drawing>
      </w:r>
    </w:p>
    <w:p w:rsidR="00C66C79" w:rsidRPr="003F24DA" w:rsidRDefault="00C66C79" w:rsidP="00C66C79">
      <w:pPr>
        <w:pStyle w:val="a3"/>
        <w:rPr>
          <w:rFonts w:ascii="Times New Roman" w:hAnsi="Times New Roman" w:cs="Times New Roman"/>
          <w:sz w:val="24"/>
          <w:szCs w:val="24"/>
          <w:lang w:val="kk-KZ"/>
        </w:rPr>
      </w:pPr>
    </w:p>
    <w:p w:rsidR="00C66C79" w:rsidRPr="003F24DA" w:rsidRDefault="00C66C79" w:rsidP="00C66C79">
      <w:pPr>
        <w:pStyle w:val="a3"/>
        <w:jc w:val="center"/>
        <w:rPr>
          <w:rFonts w:ascii="Times New Roman" w:hAnsi="Times New Roman" w:cs="Times New Roman"/>
          <w:sz w:val="24"/>
          <w:szCs w:val="24"/>
          <w:lang w:val="kk-KZ"/>
        </w:rPr>
      </w:pPr>
      <w:r w:rsidRPr="003F24DA">
        <w:rPr>
          <w:rFonts w:ascii="Times New Roman" w:hAnsi="Times New Roman" w:cs="Times New Roman"/>
          <w:sz w:val="24"/>
          <w:szCs w:val="24"/>
          <w:lang w:val="kk-KZ"/>
        </w:rPr>
        <w:t>2.2-сурет.  Жел бағыты және нақты улану аймағының ауданы</w:t>
      </w:r>
    </w:p>
    <w:p w:rsidR="00C66C79" w:rsidRPr="003F24DA" w:rsidRDefault="00C66C79" w:rsidP="00C66C79">
      <w:pPr>
        <w:pStyle w:val="a3"/>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2.8.6.5 Мүмкін болатын зақымдану аймағы П.2.6. бойынша түсіріледі</w:t>
      </w:r>
    </w:p>
    <w:p w:rsidR="00C66C79" w:rsidRPr="003F24DA" w:rsidRDefault="00C66C79" w:rsidP="00C66C79">
      <w:pPr>
        <w:pStyle w:val="a3"/>
        <w:rPr>
          <w:rFonts w:ascii="Times New Roman" w:hAnsi="Times New Roman" w:cs="Times New Roman"/>
          <w:sz w:val="24"/>
          <w:szCs w:val="24"/>
          <w:lang w:val="kk-KZ"/>
        </w:rPr>
      </w:pPr>
      <w:r w:rsidRPr="003F24DA">
        <w:rPr>
          <w:rFonts w:ascii="Times New Roman" w:hAnsi="Times New Roman" w:cs="Times New Roman"/>
          <w:sz w:val="24"/>
          <w:szCs w:val="24"/>
          <w:lang w:val="kk-KZ"/>
        </w:rPr>
        <w:t xml:space="preserve">   2.8.6.6 Объектідегі химиялық жағдайға баға беріліп, шешім қабылданады</w:t>
      </w:r>
    </w:p>
    <w:p w:rsidR="00C66C79" w:rsidRPr="003F24DA" w:rsidRDefault="00C66C79" w:rsidP="00C66C79">
      <w:pPr>
        <w:pStyle w:val="a3"/>
        <w:jc w:val="center"/>
        <w:rPr>
          <w:rFonts w:ascii="Times New Roman" w:hAnsi="Times New Roman" w:cs="Times New Roman"/>
          <w:b/>
          <w:sz w:val="24"/>
          <w:szCs w:val="24"/>
          <w:lang w:val="kk-KZ"/>
        </w:rPr>
      </w:pPr>
    </w:p>
    <w:p w:rsidR="00C66C79" w:rsidRPr="003F24DA" w:rsidRDefault="00C66C79" w:rsidP="00C66C79">
      <w:pPr>
        <w:pStyle w:val="a3"/>
        <w:jc w:val="center"/>
        <w:rPr>
          <w:rFonts w:ascii="Times New Roman" w:hAnsi="Times New Roman" w:cs="Times New Roman"/>
          <w:sz w:val="24"/>
          <w:szCs w:val="24"/>
          <w:lang w:val="kk-KZ"/>
        </w:rPr>
      </w:pPr>
      <w:r w:rsidRPr="003F24DA">
        <w:rPr>
          <w:rFonts w:ascii="Times New Roman" w:hAnsi="Times New Roman" w:cs="Times New Roman"/>
          <w:b/>
          <w:sz w:val="24"/>
          <w:szCs w:val="24"/>
          <w:lang w:val="kk-KZ"/>
        </w:rPr>
        <w:t>2.9 Бақылау сұрақтары</w:t>
      </w:r>
    </w:p>
    <w:p w:rsidR="00C66C79" w:rsidRPr="003F24DA" w:rsidRDefault="00C66C79" w:rsidP="00C66C79">
      <w:pPr>
        <w:pStyle w:val="a3"/>
        <w:jc w:val="center"/>
        <w:rPr>
          <w:rFonts w:ascii="Times New Roman" w:hAnsi="Times New Roman" w:cs="Times New Roman"/>
          <w:sz w:val="24"/>
          <w:szCs w:val="24"/>
          <w:lang w:val="kk-KZ"/>
        </w:rPr>
      </w:pP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2.9.1 Алғашқы және екінші бұлттар дегеніміз не</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w:t>
      </w:r>
      <w:r w:rsidRPr="003F24DA">
        <w:rPr>
          <w:rFonts w:ascii="Times New Roman" w:hAnsi="Times New Roman" w:cs="Times New Roman"/>
          <w:sz w:val="24"/>
          <w:szCs w:val="24"/>
        </w:rPr>
        <w:t>9.2 Мүмкін болатын және нақты зақымдану территориялары дегеніміз не</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2.9.3 Атмосфераның тұрақтылық дәрежелерінің сипаттамалары</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2.9.4 Улану аймағының тереңдігі қалай есептелінеді</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2.9.5 Нақты және мүмкін болатын улану аймақтарының формалары</w:t>
      </w:r>
    </w:p>
    <w:p w:rsidR="00C66C79" w:rsidRPr="003F24DA" w:rsidRDefault="00C66C79" w:rsidP="00C66C79">
      <w:pPr>
        <w:pStyle w:val="a3"/>
        <w:ind w:firstLine="720"/>
        <w:rPr>
          <w:rFonts w:ascii="Times New Roman" w:hAnsi="Times New Roman" w:cs="Times New Roman"/>
          <w:sz w:val="24"/>
          <w:szCs w:val="24"/>
          <w:lang w:val="kk-KZ"/>
        </w:rPr>
      </w:pPr>
      <w:r w:rsidRPr="003F24DA">
        <w:rPr>
          <w:rFonts w:ascii="Times New Roman" w:hAnsi="Times New Roman" w:cs="Times New Roman"/>
          <w:sz w:val="24"/>
          <w:szCs w:val="24"/>
          <w:lang w:val="kk-KZ"/>
        </w:rPr>
        <w:t>2.9.6 Метеорологиялық жағдайлар картаға қалай түсіріледі</w:t>
      </w:r>
    </w:p>
    <w:p w:rsidR="00C66C79" w:rsidRPr="003F24DA" w:rsidRDefault="00C66C79" w:rsidP="00C66C79">
      <w:pPr>
        <w:pStyle w:val="a3"/>
        <w:rPr>
          <w:rFonts w:ascii="Times New Roman" w:hAnsi="Times New Roman" w:cs="Times New Roman"/>
          <w:sz w:val="24"/>
          <w:szCs w:val="24"/>
          <w:lang w:val="kk-KZ"/>
        </w:rPr>
      </w:pPr>
    </w:p>
    <w:p w:rsidR="00BB445D" w:rsidRDefault="00BB445D">
      <w:bookmarkStart w:id="0" w:name="_GoBack"/>
      <w:bookmarkEnd w:id="0"/>
    </w:p>
    <w:sectPr w:rsidR="00BB44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93443"/>
    <w:multiLevelType w:val="singleLevel"/>
    <w:tmpl w:val="D018A6F4"/>
    <w:lvl w:ilvl="0">
      <w:start w:val="3"/>
      <w:numFmt w:val="bullet"/>
      <w:lvlText w:val="-"/>
      <w:lvlJc w:val="left"/>
      <w:pPr>
        <w:tabs>
          <w:tab w:val="num" w:pos="360"/>
        </w:tabs>
        <w:ind w:left="360" w:hanging="360"/>
      </w:pPr>
      <w:rPr>
        <w:rFonts w:ascii="Times New Roman" w:hAnsi="Times New Roman"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doNotDisplayPageBoundaries/>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6C79"/>
    <w:rsid w:val="00BB445D"/>
    <w:rsid w:val="00C66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C79"/>
    <w:rPr>
      <w:rFonts w:eastAsiaTheme="minorEastAsia"/>
      <w:lang w:eastAsia="ru-RU"/>
    </w:rPr>
  </w:style>
  <w:style w:type="paragraph" w:styleId="1">
    <w:name w:val="heading 1"/>
    <w:basedOn w:val="a"/>
    <w:next w:val="a"/>
    <w:link w:val="10"/>
    <w:qFormat/>
    <w:rsid w:val="00C66C79"/>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C66C79"/>
    <w:pPr>
      <w:keepNext/>
      <w:spacing w:after="0" w:line="240" w:lineRule="auto"/>
      <w:outlineLvl w:val="1"/>
    </w:pPr>
    <w:rPr>
      <w:rFonts w:ascii="KZ Times New Roman" w:eastAsia="Times New Roman" w:hAnsi="KZ Times New Roman" w:cs="Times New Roman"/>
      <w:b/>
      <w:sz w:val="28"/>
      <w:szCs w:val="20"/>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66C79"/>
    <w:rPr>
      <w:rFonts w:ascii="Arial" w:eastAsia="Times New Roman" w:hAnsi="Arial" w:cs="Arial"/>
      <w:b/>
      <w:bCs/>
      <w:kern w:val="32"/>
      <w:sz w:val="32"/>
      <w:szCs w:val="32"/>
      <w:lang w:eastAsia="ru-RU"/>
    </w:rPr>
  </w:style>
  <w:style w:type="character" w:customStyle="1" w:styleId="20">
    <w:name w:val="Заголовок 2 Знак"/>
    <w:basedOn w:val="a0"/>
    <w:link w:val="2"/>
    <w:rsid w:val="00C66C79"/>
    <w:rPr>
      <w:rFonts w:ascii="KZ Times New Roman" w:eastAsia="Times New Roman" w:hAnsi="KZ Times New Roman" w:cs="Times New Roman"/>
      <w:b/>
      <w:sz w:val="28"/>
      <w:szCs w:val="20"/>
      <w:lang w:val="kk-KZ" w:eastAsia="ru-RU"/>
    </w:rPr>
  </w:style>
  <w:style w:type="paragraph" w:styleId="a3">
    <w:name w:val="Body Text"/>
    <w:basedOn w:val="a"/>
    <w:link w:val="a4"/>
    <w:unhideWhenUsed/>
    <w:rsid w:val="00C66C79"/>
    <w:pPr>
      <w:spacing w:after="120"/>
    </w:pPr>
  </w:style>
  <w:style w:type="character" w:customStyle="1" w:styleId="a4">
    <w:name w:val="Основной текст Знак"/>
    <w:basedOn w:val="a0"/>
    <w:link w:val="a3"/>
    <w:rsid w:val="00C66C79"/>
    <w:rPr>
      <w:rFonts w:eastAsiaTheme="minorEastAsia"/>
      <w:lang w:eastAsia="ru-RU"/>
    </w:rPr>
  </w:style>
  <w:style w:type="paragraph" w:styleId="21">
    <w:name w:val="Body Text Indent 2"/>
    <w:basedOn w:val="a"/>
    <w:link w:val="22"/>
    <w:unhideWhenUsed/>
    <w:rsid w:val="00C66C79"/>
    <w:pPr>
      <w:spacing w:after="120" w:line="480" w:lineRule="auto"/>
      <w:ind w:left="283"/>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C66C79"/>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C66C7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66C79"/>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6C79"/>
    <w:rPr>
      <w:rFonts w:eastAsiaTheme="minorEastAsia"/>
      <w:lang w:eastAsia="ru-RU"/>
    </w:rPr>
  </w:style>
  <w:style w:type="paragraph" w:styleId="1">
    <w:name w:val="heading 1"/>
    <w:basedOn w:val="a"/>
    <w:next w:val="a"/>
    <w:link w:val="10"/>
    <w:qFormat/>
    <w:rsid w:val="00C66C79"/>
    <w:pPr>
      <w:keepNext/>
      <w:spacing w:before="240" w:after="60" w:line="240" w:lineRule="auto"/>
      <w:outlineLvl w:val="0"/>
    </w:pPr>
    <w:rPr>
      <w:rFonts w:ascii="Arial" w:eastAsia="Times New Roman" w:hAnsi="Arial" w:cs="Arial"/>
      <w:b/>
      <w:bCs/>
      <w:kern w:val="32"/>
      <w:sz w:val="32"/>
      <w:szCs w:val="32"/>
    </w:rPr>
  </w:style>
  <w:style w:type="paragraph" w:styleId="2">
    <w:name w:val="heading 2"/>
    <w:basedOn w:val="a"/>
    <w:next w:val="a"/>
    <w:link w:val="20"/>
    <w:qFormat/>
    <w:rsid w:val="00C66C79"/>
    <w:pPr>
      <w:keepNext/>
      <w:spacing w:after="0" w:line="240" w:lineRule="auto"/>
      <w:outlineLvl w:val="1"/>
    </w:pPr>
    <w:rPr>
      <w:rFonts w:ascii="KZ Times New Roman" w:eastAsia="Times New Roman" w:hAnsi="KZ Times New Roman" w:cs="Times New Roman"/>
      <w:b/>
      <w:sz w:val="28"/>
      <w:szCs w:val="20"/>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66C79"/>
    <w:rPr>
      <w:rFonts w:ascii="Arial" w:eastAsia="Times New Roman" w:hAnsi="Arial" w:cs="Arial"/>
      <w:b/>
      <w:bCs/>
      <w:kern w:val="32"/>
      <w:sz w:val="32"/>
      <w:szCs w:val="32"/>
      <w:lang w:eastAsia="ru-RU"/>
    </w:rPr>
  </w:style>
  <w:style w:type="character" w:customStyle="1" w:styleId="20">
    <w:name w:val="Заголовок 2 Знак"/>
    <w:basedOn w:val="a0"/>
    <w:link w:val="2"/>
    <w:rsid w:val="00C66C79"/>
    <w:rPr>
      <w:rFonts w:ascii="KZ Times New Roman" w:eastAsia="Times New Roman" w:hAnsi="KZ Times New Roman" w:cs="Times New Roman"/>
      <w:b/>
      <w:sz w:val="28"/>
      <w:szCs w:val="20"/>
      <w:lang w:val="kk-KZ" w:eastAsia="ru-RU"/>
    </w:rPr>
  </w:style>
  <w:style w:type="paragraph" w:styleId="a3">
    <w:name w:val="Body Text"/>
    <w:basedOn w:val="a"/>
    <w:link w:val="a4"/>
    <w:unhideWhenUsed/>
    <w:rsid w:val="00C66C79"/>
    <w:pPr>
      <w:spacing w:after="120"/>
    </w:pPr>
  </w:style>
  <w:style w:type="character" w:customStyle="1" w:styleId="a4">
    <w:name w:val="Основной текст Знак"/>
    <w:basedOn w:val="a0"/>
    <w:link w:val="a3"/>
    <w:rsid w:val="00C66C79"/>
    <w:rPr>
      <w:rFonts w:eastAsiaTheme="minorEastAsia"/>
      <w:lang w:eastAsia="ru-RU"/>
    </w:rPr>
  </w:style>
  <w:style w:type="paragraph" w:styleId="21">
    <w:name w:val="Body Text Indent 2"/>
    <w:basedOn w:val="a"/>
    <w:link w:val="22"/>
    <w:unhideWhenUsed/>
    <w:rsid w:val="00C66C79"/>
    <w:pPr>
      <w:spacing w:after="120" w:line="480" w:lineRule="auto"/>
      <w:ind w:left="283"/>
    </w:pPr>
    <w:rPr>
      <w:rFonts w:ascii="Times New Roman" w:eastAsia="Times New Roman" w:hAnsi="Times New Roman" w:cs="Times New Roman"/>
      <w:sz w:val="28"/>
      <w:szCs w:val="20"/>
    </w:rPr>
  </w:style>
  <w:style w:type="character" w:customStyle="1" w:styleId="22">
    <w:name w:val="Основной текст с отступом 2 Знак"/>
    <w:basedOn w:val="a0"/>
    <w:link w:val="21"/>
    <w:rsid w:val="00C66C79"/>
    <w:rPr>
      <w:rFonts w:ascii="Times New Roman" w:eastAsia="Times New Roman" w:hAnsi="Times New Roman" w:cs="Times New Roman"/>
      <w:sz w:val="28"/>
      <w:szCs w:val="20"/>
      <w:lang w:eastAsia="ru-RU"/>
    </w:rPr>
  </w:style>
  <w:style w:type="paragraph" w:styleId="a5">
    <w:name w:val="Balloon Text"/>
    <w:basedOn w:val="a"/>
    <w:link w:val="a6"/>
    <w:uiPriority w:val="99"/>
    <w:semiHidden/>
    <w:unhideWhenUsed/>
    <w:rsid w:val="00C66C7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66C79"/>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oleObject" Target="embeddings/oleObject2.bin"/><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5.wmf"/><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2410</Words>
  <Characters>13741</Characters>
  <Application>Microsoft Office Word</Application>
  <DocSecurity>0</DocSecurity>
  <Lines>114</Lines>
  <Paragraphs>32</Paragraphs>
  <ScaleCrop>false</ScaleCrop>
  <Company/>
  <LinksUpToDate>false</LinksUpToDate>
  <CharactersWithSpaces>16119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Макпал Кайсина</dc:creator>
  <cp:lastModifiedBy>Макпал Кайсина</cp:lastModifiedBy>
  <cp:revision>1</cp:revision>
  <dcterms:created xsi:type="dcterms:W3CDTF">2019-01-08T07:44:00Z</dcterms:created>
  <dcterms:modified xsi:type="dcterms:W3CDTF">2019-01-08T07:45:00Z</dcterms:modified>
</cp:coreProperties>
</file>